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B17" w:rsidRDefault="00030B46" w:rsidP="00AB6030">
      <w:pPr>
        <w:spacing w:after="0" w:line="240" w:lineRule="auto"/>
        <w:jc w:val="right"/>
        <w:rPr>
          <w:rFonts w:ascii="Times New Roman" w:eastAsia="Times New Roman" w:hAnsi="Times New Roman" w:cs="Times New Roman"/>
          <w:color w:val="000000"/>
          <w:sz w:val="20"/>
          <w:szCs w:val="20"/>
          <w:lang w:eastAsia="ru-RU"/>
        </w:rPr>
      </w:pPr>
      <w:r w:rsidRPr="00D64E3D">
        <w:rPr>
          <w:rFonts w:ascii="Times New Roman" w:hAnsi="Times New Roman" w:cs="Times New Roman"/>
          <w:noProof/>
          <w:sz w:val="28"/>
          <w:szCs w:val="28"/>
          <w:lang w:eastAsia="ru-RU"/>
        </w:rPr>
        <mc:AlternateContent>
          <mc:Choice Requires="wpg">
            <w:drawing>
              <wp:anchor distT="0" distB="0" distL="114300" distR="114300" simplePos="0" relativeHeight="251659264" behindDoc="0" locked="0" layoutInCell="0" allowOverlap="1" wp14:anchorId="041C1490" wp14:editId="444D8F03">
                <wp:simplePos x="0" y="0"/>
                <wp:positionH relativeFrom="page">
                  <wp:align>center</wp:align>
                </wp:positionH>
                <wp:positionV relativeFrom="margin">
                  <wp:align>center</wp:align>
                </wp:positionV>
                <wp:extent cx="7772400" cy="8228965"/>
                <wp:effectExtent l="38100" t="0" r="40640" b="38735"/>
                <wp:wrapNone/>
                <wp:docPr id="407"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228965"/>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61" y="3633"/>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488" y="1440"/>
                            <a:ext cx="2769" cy="3263"/>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C70B6A" w:rsidRDefault="00C70B6A">
                              <w:pPr>
                                <w:spacing w:after="0"/>
                                <w:rPr>
                                  <w:b/>
                                  <w:bCs/>
                                  <w:color w:val="000000" w:themeColor="text1"/>
                                  <w:sz w:val="32"/>
                                  <w:szCs w:val="32"/>
                                </w:rPr>
                              </w:pPr>
                            </w:p>
                            <w:p w:rsidR="00C70B6A" w:rsidRDefault="00C70B6A">
                              <w:pPr>
                                <w:spacing w:after="0"/>
                                <w:rPr>
                                  <w:b/>
                                  <w:bCs/>
                                  <w:color w:val="000000" w:themeColor="text1"/>
                                  <w:sz w:val="32"/>
                                  <w:szCs w:val="32"/>
                                </w:rPr>
                              </w:pPr>
                            </w:p>
                          </w:txbxContent>
                        </wps:txbx>
                        <wps:bodyPr rot="0" vert="horz" wrap="square" lIns="91440" tIns="45720" rIns="91440" bIns="45720" anchor="t" anchorCtr="0" upright="1">
                          <a:noAutofit/>
                        </wps:bodyPr>
                      </wps:wsp>
                      <wps:wsp>
                        <wps:cNvPr id="420" name="Rectangle 16"/>
                        <wps:cNvSpPr>
                          <a:spLocks noChangeArrowheads="1"/>
                        </wps:cNvSpPr>
                        <wps:spPr bwMode="auto">
                          <a:xfrm rot="810291">
                            <a:off x="2716" y="11240"/>
                            <a:ext cx="5342"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sz w:val="96"/>
                                  <w:szCs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numForm w14:val="oldStyle"/>
                                </w:rPr>
                                <w:alias w:val="Год"/>
                                <w:id w:val="-690303761"/>
                                <w:dataBinding w:prefixMappings="xmlns:ns0='http://schemas.microsoft.com/office/2006/coverPageProps'" w:xpath="/ns0:CoverPageProperties[1]/ns0:PublishDate[1]" w:storeItemID="{55AF091B-3C7A-41E3-B477-F2FDAA23CFDA}"/>
                                <w:date>
                                  <w:dateFormat w:val="yy"/>
                                  <w:lid w:val="ru-RU"/>
                                  <w:storeMappedDataAs w:val="dateTime"/>
                                  <w:calendar w:val="gregorian"/>
                                </w:date>
                              </w:sdtPr>
                              <w:sdtEndPr/>
                              <w:sdtContent>
                                <w:p w:rsidR="00C70B6A" w:rsidRPr="00D64E3D" w:rsidRDefault="00C70B6A">
                                  <w:pPr>
                                    <w:jc w:val="right"/>
                                    <w:rPr>
                                      <w:b/>
                                      <w:sz w:val="96"/>
                                      <w:szCs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numForm w14:val="oldStyle"/>
                                    </w:rPr>
                                  </w:pPr>
                                  <w:r w:rsidRPr="00D64E3D">
                                    <w:rPr>
                                      <w:b/>
                                      <w:sz w:val="96"/>
                                      <w:szCs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numForm w14:val="oldStyle"/>
                                    </w:rPr>
                                    <w:t>за 2020 год</w:t>
                                  </w:r>
                                </w:p>
                              </w:sdtContent>
                            </w:sdt>
                          </w:txbxContent>
                        </wps:txbx>
                        <wps:bodyPr rot="0" vert="horz" wrap="square" lIns="91440" tIns="45720" rIns="91440" bIns="45720" anchor="t" anchorCtr="0" upright="1">
                          <a:spAutoFit/>
                        </wps:bodyPr>
                      </wps:wsp>
                      <wps:wsp>
                        <wps:cNvPr id="421" name="Rectangle 17"/>
                        <wps:cNvSpPr>
                          <a:spLocks noChangeArrowheads="1"/>
                        </wps:cNvSpPr>
                        <wps:spPr bwMode="auto">
                          <a:xfrm>
                            <a:off x="580" y="2205"/>
                            <a:ext cx="10601" cy="56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rFonts w:ascii="Times New Roman" w:hAnsi="Times New Roman" w:cs="Times New Roman"/>
                                  <w:b/>
                                  <w:sz w:val="42"/>
                                  <w:szCs w:val="4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alias w:val="Название"/>
                                <w:id w:val="-1277174085"/>
                                <w:dataBinding w:prefixMappings="xmlns:ns0='http://schemas.openxmlformats.org/package/2006/metadata/core-properties' xmlns:ns1='http://purl.org/dc/elements/1.1/'" w:xpath="/ns0:coreProperties[1]/ns1:title[1]" w:storeItemID="{6C3C8BC8-F283-45AE-878A-BAB7291924A1}"/>
                                <w:text/>
                              </w:sdtPr>
                              <w:sdtEndPr/>
                              <w:sdtContent>
                                <w:p w:rsidR="00C70B6A" w:rsidRDefault="00C70B6A" w:rsidP="00D64E3D">
                                  <w:pPr>
                                    <w:spacing w:after="0"/>
                                    <w:rPr>
                                      <w:rFonts w:ascii="Times New Roman" w:hAnsi="Times New Roman" w:cs="Times New Roman"/>
                                      <w:b/>
                                      <w:sz w:val="42"/>
                                      <w:szCs w:val="4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D64E3D">
                                    <w:rPr>
                                      <w:rFonts w:ascii="Times New Roman" w:hAnsi="Times New Roman" w:cs="Times New Roman"/>
                                      <w:b/>
                                      <w:sz w:val="42"/>
                                      <w:szCs w:val="4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ОТЧЁТ О РАБОТЕ                                КОНТРОЛЬНО-СЧЕТНОЙ ПАЛАТЫ ЗЛАТОУСТОВСКОГО ГОРОДСКОГО ОКРУГА</w:t>
                                  </w:r>
                                </w:p>
                              </w:sdtContent>
                            </w:sdt>
                            <w:p w:rsidR="00C70B6A" w:rsidRPr="00034DB2" w:rsidRDefault="00030B46" w:rsidP="00C70B6A">
                              <w:pPr>
                                <w:spacing w:after="0" w:line="240" w:lineRule="auto"/>
                                <w:jc w:val="both"/>
                                <w:rPr>
                                  <w:bCs/>
                                  <w:color w:val="17365D" w:themeColor="text2" w:themeShade="BF"/>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034DB2">
                                <w:rPr>
                                  <w:rFonts w:ascii="Times New Roman" w:hAnsi="Times New Roman"/>
                                  <w:color w:val="17365D" w:themeColor="text2" w:themeShade="BF"/>
                                  <w:sz w:val="36"/>
                                  <w:szCs w:val="36"/>
                                </w:rPr>
                                <w:t>(р</w:t>
                              </w:r>
                              <w:r w:rsidR="00C70B6A" w:rsidRPr="00034DB2">
                                <w:rPr>
                                  <w:rFonts w:ascii="Times New Roman" w:hAnsi="Times New Roman"/>
                                  <w:color w:val="17365D" w:themeColor="text2" w:themeShade="BF"/>
                                  <w:sz w:val="36"/>
                                  <w:szCs w:val="36"/>
                                </w:rPr>
                                <w:t>ассмотрен</w:t>
                              </w:r>
                              <w:r w:rsidRPr="00034DB2">
                                <w:rPr>
                                  <w:rFonts w:ascii="Times New Roman" w:hAnsi="Times New Roman"/>
                                  <w:color w:val="17365D" w:themeColor="text2" w:themeShade="BF"/>
                                  <w:sz w:val="36"/>
                                  <w:szCs w:val="36"/>
                                </w:rPr>
                                <w:t xml:space="preserve"> на </w:t>
                              </w:r>
                              <w:r w:rsidR="00C70B6A" w:rsidRPr="00034DB2">
                                <w:rPr>
                                  <w:rFonts w:ascii="Times New Roman" w:hAnsi="Times New Roman"/>
                                  <w:color w:val="17365D" w:themeColor="text2" w:themeShade="BF"/>
                                  <w:sz w:val="36"/>
                                  <w:szCs w:val="36"/>
                                </w:rPr>
                                <w:t xml:space="preserve"> Коллеги</w:t>
                              </w:r>
                              <w:r w:rsidRPr="00034DB2">
                                <w:rPr>
                                  <w:rFonts w:ascii="Times New Roman" w:hAnsi="Times New Roman"/>
                                  <w:color w:val="17365D" w:themeColor="text2" w:themeShade="BF"/>
                                  <w:sz w:val="36"/>
                                  <w:szCs w:val="36"/>
                                </w:rPr>
                                <w:t>и</w:t>
                              </w:r>
                              <w:r w:rsidR="00C70B6A" w:rsidRPr="00034DB2">
                                <w:rPr>
                                  <w:rFonts w:ascii="Times New Roman" w:hAnsi="Times New Roman"/>
                                  <w:color w:val="17365D" w:themeColor="text2" w:themeShade="BF"/>
                                  <w:sz w:val="36"/>
                                  <w:szCs w:val="36"/>
                                </w:rPr>
                                <w:t xml:space="preserve"> Контрольно-счетной палаты Златоустовского г</w:t>
                              </w:r>
                              <w:bookmarkStart w:id="0" w:name="_GoBack"/>
                              <w:bookmarkEnd w:id="0"/>
                              <w:r w:rsidR="00C70B6A" w:rsidRPr="00034DB2">
                                <w:rPr>
                                  <w:rFonts w:ascii="Times New Roman" w:hAnsi="Times New Roman"/>
                                  <w:color w:val="17365D" w:themeColor="text2" w:themeShade="BF"/>
                                  <w:sz w:val="36"/>
                                  <w:szCs w:val="36"/>
                                </w:rPr>
                                <w:t>ородского округа 25 января 2021 г.</w:t>
                              </w:r>
                              <w:proofErr w:type="gramStart"/>
                              <w:r w:rsidR="00C70B6A" w:rsidRPr="00034DB2">
                                <w:rPr>
                                  <w:rFonts w:ascii="Times New Roman" w:hAnsi="Times New Roman"/>
                                  <w:color w:val="17365D" w:themeColor="text2" w:themeShade="BF"/>
                                  <w:sz w:val="36"/>
                                  <w:szCs w:val="36"/>
                                </w:rPr>
                                <w:t xml:space="preserve"> )</w:t>
                              </w:r>
                              <w:proofErr w:type="gramEnd"/>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id="Группа 3" o:spid="_x0000_s1026" style="position:absolute;left:0;text-align:left;margin-left:0;margin-top:0;width:612pt;height:647.95pt;z-index:251659264;mso-width-percent:1000;mso-position-horizontal:center;mso-position-horizontal-relative:page;mso-position-vertical:center;mso-position-vertical-relative:margin;mso-width-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61;top:3633;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1488;top:1440;width:2769;height:3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H1sUA&#10;AADcAAAADwAAAGRycy9kb3ducmV2LnhtbESPQWvCQBSE7wX/w/IKvYhuLFJsdBURxFAEMVbPj+wz&#10;Cc2+jdltEv+9WxB6HGbmG2ax6k0lWmpcaVnBZByBIM6sLjlX8H3ajmYgnEfWWFkmBXdysFoOXhYY&#10;a9vxkdrU5yJA2MWooPC+jqV0WUEG3djWxMG72sagD7LJpW6wC3BTyfco+pAGSw4LBda0KSj7SX+N&#10;gi47tJfTficPw0ti+ZbcNun5S6m31349B+Gp9//hZzvRCqaTT/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wfWxQAAANwAAAAPAAAAAAAAAAAAAAAAAJgCAABkcnMv&#10;ZG93bnJldi54bWxQSwUGAAAAAAQABAD1AAAAigMAAAAA&#10;" filled="f" stroked="f">
                  <v:textbox>
                    <w:txbxContent>
                      <w:p w:rsidR="00C70B6A" w:rsidRDefault="00C70B6A">
                        <w:pPr>
                          <w:spacing w:after="0"/>
                          <w:rPr>
                            <w:b/>
                            <w:bCs/>
                            <w:color w:val="000000" w:themeColor="text1"/>
                            <w:sz w:val="32"/>
                            <w:szCs w:val="32"/>
                          </w:rPr>
                        </w:pPr>
                      </w:p>
                      <w:p w:rsidR="00C70B6A" w:rsidRDefault="00C70B6A">
                        <w:pPr>
                          <w:spacing w:after="0"/>
                          <w:rPr>
                            <w:b/>
                            <w:bCs/>
                            <w:color w:val="000000" w:themeColor="text1"/>
                            <w:sz w:val="32"/>
                            <w:szCs w:val="32"/>
                          </w:rPr>
                        </w:pPr>
                      </w:p>
                    </w:txbxContent>
                  </v:textbox>
                </v:rect>
                <v:rect id="Rectangle 16" o:spid="_x0000_s1039" style="position:absolute;left:2716;top:11240;width:5342;height:1692;rotation:88505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2lYcQA&#10;AADcAAAADwAAAGRycy9kb3ducmV2LnhtbERPTWvCQBC9C/6HZYRepG4MIiW6SptUUGwPtdZeh+w0&#10;Sc3Ohuyq8d+7B8Hj433Pl52pxZlaV1lWMB5FIIhzqysuFOy/V88vIJxH1lhbJgVXcrBc9HtzTLS9&#10;8Bedd74QIYRdggpK75tESpeXZNCNbEMcuD/bGvQBtoXULV5CuKllHEVTabDi0FBiQ2lJ+XF3Mgre&#10;0p/tdPNxaOLDezxM9e//Z5ZlSj0NutcZCE+df4jv7rVWMInD/HAmHA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9pWHEAAAA3AAAAA8AAAAAAAAAAAAAAAAAmAIAAGRycy9k&#10;b3ducmV2LnhtbFBLBQYAAAAABAAEAPUAAACJAwAAAAA=&#10;" filled="f" stroked="f">
                  <v:textbox style="mso-fit-shape-to-text:t">
                    <w:txbxContent>
                      <w:sdt>
                        <w:sdtPr>
                          <w:rPr>
                            <w:b/>
                            <w:sz w:val="96"/>
                            <w:szCs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numForm w14:val="oldStyle"/>
                          </w:rPr>
                          <w:alias w:val="Год"/>
                          <w:id w:val="-690303761"/>
                          <w:dataBinding w:prefixMappings="xmlns:ns0='http://schemas.microsoft.com/office/2006/coverPageProps'" w:xpath="/ns0:CoverPageProperties[1]/ns0:PublishDate[1]" w:storeItemID="{55AF091B-3C7A-41E3-B477-F2FDAA23CFDA}"/>
                          <w:date>
                            <w:dateFormat w:val="yy"/>
                            <w:lid w:val="ru-RU"/>
                            <w:storeMappedDataAs w:val="dateTime"/>
                            <w:calendar w:val="gregorian"/>
                          </w:date>
                        </w:sdtPr>
                        <w:sdtEndPr/>
                        <w:sdtContent>
                          <w:p w:rsidR="00C70B6A" w:rsidRPr="00D64E3D" w:rsidRDefault="00C70B6A">
                            <w:pPr>
                              <w:jc w:val="right"/>
                              <w:rPr>
                                <w:b/>
                                <w:sz w:val="96"/>
                                <w:szCs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numForm w14:val="oldStyle"/>
                              </w:rPr>
                            </w:pPr>
                            <w:r w:rsidRPr="00D64E3D">
                              <w:rPr>
                                <w:b/>
                                <w:sz w:val="96"/>
                                <w:szCs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numForm w14:val="oldStyle"/>
                              </w:rPr>
                              <w:t>за 2020 год</w:t>
                            </w:r>
                          </w:p>
                        </w:sdtContent>
                      </w:sdt>
                    </w:txbxContent>
                  </v:textbox>
                </v:rect>
                <v:rect id="Rectangle 17" o:spid="_x0000_s1040" style="position:absolute;left:580;top:2205;width:10601;height:562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rFonts w:ascii="Times New Roman" w:hAnsi="Times New Roman" w:cs="Times New Roman"/>
                            <w:b/>
                            <w:sz w:val="42"/>
                            <w:szCs w:val="4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alias w:val="Название"/>
                          <w:id w:val="-1277174085"/>
                          <w:dataBinding w:prefixMappings="xmlns:ns0='http://schemas.openxmlformats.org/package/2006/metadata/core-properties' xmlns:ns1='http://purl.org/dc/elements/1.1/'" w:xpath="/ns0:coreProperties[1]/ns1:title[1]" w:storeItemID="{6C3C8BC8-F283-45AE-878A-BAB7291924A1}"/>
                          <w:text/>
                        </w:sdtPr>
                        <w:sdtEndPr/>
                        <w:sdtContent>
                          <w:p w:rsidR="00C70B6A" w:rsidRDefault="00C70B6A" w:rsidP="00D64E3D">
                            <w:pPr>
                              <w:spacing w:after="0"/>
                              <w:rPr>
                                <w:rFonts w:ascii="Times New Roman" w:hAnsi="Times New Roman" w:cs="Times New Roman"/>
                                <w:b/>
                                <w:sz w:val="42"/>
                                <w:szCs w:val="4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D64E3D">
                              <w:rPr>
                                <w:rFonts w:ascii="Times New Roman" w:hAnsi="Times New Roman" w:cs="Times New Roman"/>
                                <w:b/>
                                <w:sz w:val="42"/>
                                <w:szCs w:val="4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ОТЧЁТ О РАБОТЕ                                КОНТРОЛЬНО-СЧЕТНОЙ ПАЛАТЫ ЗЛАТОУСТОВСКОГО ГОРОДСКОГО ОКРУГА</w:t>
                            </w:r>
                          </w:p>
                        </w:sdtContent>
                      </w:sdt>
                      <w:p w:rsidR="00C70B6A" w:rsidRPr="00034DB2" w:rsidRDefault="00030B46" w:rsidP="00C70B6A">
                        <w:pPr>
                          <w:spacing w:after="0" w:line="240" w:lineRule="auto"/>
                          <w:jc w:val="both"/>
                          <w:rPr>
                            <w:bCs/>
                            <w:color w:val="17365D" w:themeColor="text2" w:themeShade="BF"/>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034DB2">
                          <w:rPr>
                            <w:rFonts w:ascii="Times New Roman" w:hAnsi="Times New Roman"/>
                            <w:color w:val="17365D" w:themeColor="text2" w:themeShade="BF"/>
                            <w:sz w:val="36"/>
                            <w:szCs w:val="36"/>
                          </w:rPr>
                          <w:t>(р</w:t>
                        </w:r>
                        <w:r w:rsidR="00C70B6A" w:rsidRPr="00034DB2">
                          <w:rPr>
                            <w:rFonts w:ascii="Times New Roman" w:hAnsi="Times New Roman"/>
                            <w:color w:val="17365D" w:themeColor="text2" w:themeShade="BF"/>
                            <w:sz w:val="36"/>
                            <w:szCs w:val="36"/>
                          </w:rPr>
                          <w:t>ассмотрен</w:t>
                        </w:r>
                        <w:r w:rsidRPr="00034DB2">
                          <w:rPr>
                            <w:rFonts w:ascii="Times New Roman" w:hAnsi="Times New Roman"/>
                            <w:color w:val="17365D" w:themeColor="text2" w:themeShade="BF"/>
                            <w:sz w:val="36"/>
                            <w:szCs w:val="36"/>
                          </w:rPr>
                          <w:t xml:space="preserve"> на </w:t>
                        </w:r>
                        <w:r w:rsidR="00C70B6A" w:rsidRPr="00034DB2">
                          <w:rPr>
                            <w:rFonts w:ascii="Times New Roman" w:hAnsi="Times New Roman"/>
                            <w:color w:val="17365D" w:themeColor="text2" w:themeShade="BF"/>
                            <w:sz w:val="36"/>
                            <w:szCs w:val="36"/>
                          </w:rPr>
                          <w:t xml:space="preserve"> Коллеги</w:t>
                        </w:r>
                        <w:r w:rsidRPr="00034DB2">
                          <w:rPr>
                            <w:rFonts w:ascii="Times New Roman" w:hAnsi="Times New Roman"/>
                            <w:color w:val="17365D" w:themeColor="text2" w:themeShade="BF"/>
                            <w:sz w:val="36"/>
                            <w:szCs w:val="36"/>
                          </w:rPr>
                          <w:t>и</w:t>
                        </w:r>
                        <w:r w:rsidR="00C70B6A" w:rsidRPr="00034DB2">
                          <w:rPr>
                            <w:rFonts w:ascii="Times New Roman" w:hAnsi="Times New Roman"/>
                            <w:color w:val="17365D" w:themeColor="text2" w:themeShade="BF"/>
                            <w:sz w:val="36"/>
                            <w:szCs w:val="36"/>
                          </w:rPr>
                          <w:t xml:space="preserve"> Контрольно-счетной палаты Златоустовского г</w:t>
                        </w:r>
                        <w:bookmarkStart w:id="1" w:name="_GoBack"/>
                        <w:bookmarkEnd w:id="1"/>
                        <w:r w:rsidR="00C70B6A" w:rsidRPr="00034DB2">
                          <w:rPr>
                            <w:rFonts w:ascii="Times New Roman" w:hAnsi="Times New Roman"/>
                            <w:color w:val="17365D" w:themeColor="text2" w:themeShade="BF"/>
                            <w:sz w:val="36"/>
                            <w:szCs w:val="36"/>
                          </w:rPr>
                          <w:t>ородского округа 25 января 2021 г.</w:t>
                        </w:r>
                        <w:proofErr w:type="gramStart"/>
                        <w:r w:rsidR="00C70B6A" w:rsidRPr="00034DB2">
                          <w:rPr>
                            <w:rFonts w:ascii="Times New Roman" w:hAnsi="Times New Roman"/>
                            <w:color w:val="17365D" w:themeColor="text2" w:themeShade="BF"/>
                            <w:sz w:val="36"/>
                            <w:szCs w:val="36"/>
                          </w:rPr>
                          <w:t xml:space="preserve"> )</w:t>
                        </w:r>
                        <w:proofErr w:type="gramEnd"/>
                      </w:p>
                    </w:txbxContent>
                  </v:textbox>
                </v:rect>
                <w10:wrap anchorx="page" anchory="margin"/>
              </v:group>
            </w:pict>
          </mc:Fallback>
        </mc:AlternateContent>
      </w:r>
      <w:sdt>
        <w:sdtPr>
          <w:rPr>
            <w:rFonts w:ascii="Times New Roman" w:hAnsi="Times New Roman" w:cs="Times New Roman"/>
            <w:sz w:val="28"/>
            <w:szCs w:val="28"/>
          </w:rPr>
          <w:id w:val="575020751"/>
          <w:docPartObj>
            <w:docPartGallery w:val="Cover Pages"/>
            <w:docPartUnique/>
          </w:docPartObj>
        </w:sdtPr>
        <w:sdtEndPr/>
        <w:sdtContent>
          <w:r w:rsidR="00C8677C">
            <w:rPr>
              <w:noProof/>
              <w:lang w:eastAsia="ru-RU"/>
            </w:rPr>
            <w:drawing>
              <wp:inline distT="0" distB="0" distL="0" distR="0" wp14:anchorId="6E74307E" wp14:editId="7A7539C5">
                <wp:extent cx="962108" cy="981350"/>
                <wp:effectExtent l="0" t="0" r="0" b="9525"/>
                <wp:docPr id="1" name="Рисунок 1" descr="https://www.province.ru/chelyabinsk/media/k2/items/cache/ae883d470aef71729275dc5707e94dff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ovince.ru/chelyabinsk/media/k2/items/cache/ae883d470aef71729275dc5707e94dff_X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6056" cy="985377"/>
                        </a:xfrm>
                        <a:prstGeom prst="rect">
                          <a:avLst/>
                        </a:prstGeom>
                        <a:noFill/>
                        <a:ln>
                          <a:noFill/>
                        </a:ln>
                      </pic:spPr>
                    </pic:pic>
                  </a:graphicData>
                </a:graphic>
              </wp:inline>
            </w:drawing>
          </w:r>
          <w:r w:rsidR="00D64E3D">
            <w:rPr>
              <w:rFonts w:ascii="Times New Roman" w:hAnsi="Times New Roman" w:cs="Times New Roman"/>
              <w:sz w:val="28"/>
              <w:szCs w:val="28"/>
            </w:rPr>
            <w:br w:type="page"/>
          </w:r>
        </w:sdtContent>
      </w:sdt>
      <w:r w:rsidR="00D64E3D" w:rsidRPr="00D64E3D">
        <w:rPr>
          <w:rFonts w:ascii="Times New Roman" w:hAnsi="Times New Roman" w:cs="Times New Roman"/>
          <w:sz w:val="28"/>
          <w:szCs w:val="28"/>
        </w:rPr>
        <w:t xml:space="preserve"> </w:t>
      </w:r>
      <w:r w:rsidR="00D86B17" w:rsidRPr="00D86B17">
        <w:rPr>
          <w:rFonts w:ascii="Times New Roman" w:eastAsia="Times New Roman" w:hAnsi="Times New Roman" w:cs="Times New Roman"/>
          <w:color w:val="000000"/>
          <w:sz w:val="20"/>
          <w:szCs w:val="20"/>
          <w:lang w:eastAsia="ru-RU"/>
        </w:rPr>
        <w:t xml:space="preserve">Форма, утверждена </w:t>
      </w:r>
    </w:p>
    <w:p w:rsidR="00D86B17" w:rsidRDefault="00D86B17" w:rsidP="00D86B17">
      <w:pPr>
        <w:spacing w:after="0" w:line="240" w:lineRule="auto"/>
        <w:ind w:firstLine="567"/>
        <w:jc w:val="right"/>
        <w:rPr>
          <w:rFonts w:ascii="Times New Roman" w:eastAsia="Times New Roman" w:hAnsi="Times New Roman" w:cs="Times New Roman"/>
          <w:color w:val="000000"/>
          <w:sz w:val="20"/>
          <w:szCs w:val="20"/>
          <w:lang w:eastAsia="ru-RU"/>
        </w:rPr>
      </w:pPr>
      <w:r w:rsidRPr="00D86B17">
        <w:rPr>
          <w:rFonts w:ascii="Times New Roman" w:eastAsia="Times New Roman" w:hAnsi="Times New Roman" w:cs="Times New Roman"/>
          <w:color w:val="000000"/>
          <w:sz w:val="20"/>
          <w:szCs w:val="20"/>
          <w:lang w:eastAsia="ru-RU"/>
        </w:rPr>
        <w:t xml:space="preserve">решением Собрания депутатов </w:t>
      </w:r>
    </w:p>
    <w:p w:rsidR="00D86B17" w:rsidRDefault="00D86B17" w:rsidP="00D86B17">
      <w:pPr>
        <w:spacing w:after="0" w:line="240" w:lineRule="auto"/>
        <w:ind w:firstLine="567"/>
        <w:jc w:val="right"/>
        <w:rPr>
          <w:rFonts w:ascii="Times New Roman" w:eastAsia="Times New Roman" w:hAnsi="Times New Roman" w:cs="Times New Roman"/>
          <w:color w:val="000000"/>
          <w:sz w:val="20"/>
          <w:szCs w:val="20"/>
          <w:lang w:eastAsia="ru-RU"/>
        </w:rPr>
      </w:pPr>
      <w:r w:rsidRPr="00D86B17">
        <w:rPr>
          <w:rFonts w:ascii="Times New Roman" w:eastAsia="Times New Roman" w:hAnsi="Times New Roman" w:cs="Times New Roman"/>
          <w:color w:val="000000"/>
          <w:sz w:val="20"/>
          <w:szCs w:val="20"/>
          <w:lang w:eastAsia="ru-RU"/>
        </w:rPr>
        <w:t>Златоустовского городского округа</w:t>
      </w:r>
    </w:p>
    <w:p w:rsidR="00D86B17" w:rsidRDefault="00D86B17" w:rsidP="00D86B17">
      <w:pPr>
        <w:spacing w:after="0" w:line="240" w:lineRule="auto"/>
        <w:ind w:firstLine="567"/>
        <w:jc w:val="right"/>
        <w:rPr>
          <w:rFonts w:ascii="Times New Roman" w:eastAsia="Times New Roman" w:hAnsi="Times New Roman" w:cs="Times New Roman"/>
          <w:color w:val="000000"/>
          <w:sz w:val="20"/>
          <w:szCs w:val="20"/>
          <w:lang w:eastAsia="ru-RU"/>
        </w:rPr>
      </w:pPr>
      <w:r w:rsidRPr="00D86B17">
        <w:rPr>
          <w:rFonts w:ascii="Times New Roman" w:eastAsia="Times New Roman" w:hAnsi="Times New Roman" w:cs="Times New Roman"/>
          <w:color w:val="000000"/>
          <w:sz w:val="20"/>
          <w:szCs w:val="20"/>
          <w:lang w:eastAsia="ru-RU"/>
        </w:rPr>
        <w:t>от 27.12.2012 №352</w:t>
      </w:r>
    </w:p>
    <w:p w:rsidR="00D86B17" w:rsidRPr="00D86B17" w:rsidRDefault="00D86B17" w:rsidP="00D86B17">
      <w:pPr>
        <w:spacing w:after="0" w:line="240" w:lineRule="auto"/>
        <w:ind w:firstLine="567"/>
        <w:jc w:val="right"/>
        <w:rPr>
          <w:rFonts w:ascii="Times New Roman" w:eastAsia="Times New Roman" w:hAnsi="Times New Roman" w:cs="Times New Roman"/>
          <w:color w:val="000000"/>
          <w:sz w:val="20"/>
          <w:szCs w:val="20"/>
          <w:lang w:eastAsia="ru-RU"/>
        </w:rPr>
      </w:pPr>
      <w:r w:rsidRPr="00D86B17">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в ред. от </w:t>
      </w:r>
      <w:r w:rsidRPr="00D86B17">
        <w:rPr>
          <w:rFonts w:ascii="Times New Roman" w:eastAsia="Times New Roman" w:hAnsi="Times New Roman" w:cs="Times New Roman"/>
          <w:sz w:val="20"/>
          <w:szCs w:val="20"/>
          <w:lang w:eastAsia="ru-RU"/>
        </w:rPr>
        <w:t>26.11.2015 №29)</w:t>
      </w:r>
    </w:p>
    <w:p w:rsidR="00D86B17" w:rsidRPr="00381DD9" w:rsidRDefault="00D86B17" w:rsidP="000D7A49">
      <w:pPr>
        <w:spacing w:after="0" w:line="240" w:lineRule="auto"/>
        <w:jc w:val="center"/>
        <w:rPr>
          <w:rFonts w:ascii="Times New Roman" w:hAnsi="Times New Roman"/>
          <w:b/>
          <w:sz w:val="28"/>
          <w:szCs w:val="28"/>
        </w:rPr>
      </w:pPr>
    </w:p>
    <w:p w:rsidR="000D7A49" w:rsidRPr="00F71435" w:rsidRDefault="000D7A49" w:rsidP="000D7A49">
      <w:pPr>
        <w:spacing w:after="0" w:line="240" w:lineRule="auto"/>
        <w:jc w:val="center"/>
        <w:rPr>
          <w:rFonts w:ascii="Times New Roman" w:hAnsi="Times New Roman"/>
          <w:b/>
          <w:sz w:val="28"/>
          <w:szCs w:val="28"/>
        </w:rPr>
      </w:pPr>
      <w:r w:rsidRPr="00F71435">
        <w:rPr>
          <w:rFonts w:ascii="Times New Roman" w:hAnsi="Times New Roman"/>
          <w:b/>
          <w:sz w:val="28"/>
          <w:szCs w:val="28"/>
        </w:rPr>
        <w:t xml:space="preserve">ОТЧЕТ О РАБОТЕ КОНТРОЛЬНО-СЧЕТНОЙ ПАЛАТЫ </w:t>
      </w:r>
    </w:p>
    <w:p w:rsidR="000D7A49" w:rsidRPr="00F71435" w:rsidRDefault="000D7A49" w:rsidP="000D7A49">
      <w:pPr>
        <w:spacing w:after="0" w:line="240" w:lineRule="auto"/>
        <w:jc w:val="center"/>
        <w:rPr>
          <w:rFonts w:ascii="Times New Roman" w:hAnsi="Times New Roman"/>
          <w:b/>
          <w:sz w:val="28"/>
          <w:szCs w:val="28"/>
        </w:rPr>
      </w:pPr>
      <w:r w:rsidRPr="00F71435">
        <w:rPr>
          <w:rFonts w:ascii="Times New Roman" w:hAnsi="Times New Roman"/>
          <w:b/>
          <w:sz w:val="28"/>
          <w:szCs w:val="28"/>
        </w:rPr>
        <w:t xml:space="preserve">ЗЛАТОУСТОВСКОГО ГОРОДСКОГО ОКРУГА </w:t>
      </w:r>
    </w:p>
    <w:p w:rsidR="000D7A49" w:rsidRDefault="000D7A49" w:rsidP="000D7A49">
      <w:pPr>
        <w:spacing w:after="0" w:line="240" w:lineRule="auto"/>
        <w:jc w:val="center"/>
        <w:rPr>
          <w:rFonts w:ascii="Times New Roman" w:hAnsi="Times New Roman"/>
          <w:b/>
          <w:sz w:val="28"/>
          <w:szCs w:val="28"/>
        </w:rPr>
      </w:pPr>
      <w:r w:rsidRPr="00F71435">
        <w:rPr>
          <w:rFonts w:ascii="Times New Roman" w:hAnsi="Times New Roman"/>
          <w:b/>
          <w:sz w:val="28"/>
          <w:szCs w:val="28"/>
        </w:rPr>
        <w:t>за 2020 год</w:t>
      </w:r>
    </w:p>
    <w:p w:rsidR="00F71435" w:rsidRPr="00AF49C7" w:rsidRDefault="00F71435" w:rsidP="000D7A49">
      <w:pPr>
        <w:spacing w:after="0" w:line="240" w:lineRule="auto"/>
        <w:jc w:val="center"/>
        <w:rPr>
          <w:rFonts w:ascii="Times New Roman" w:hAnsi="Times New Roman"/>
          <w:b/>
          <w:sz w:val="16"/>
          <w:szCs w:val="16"/>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7417"/>
        <w:gridCol w:w="1418"/>
      </w:tblGrid>
      <w:tr w:rsidR="000D7A49" w:rsidRPr="00DB5BDB" w:rsidTr="00D86B17">
        <w:tc>
          <w:tcPr>
            <w:tcW w:w="913" w:type="dxa"/>
            <w:shd w:val="clear" w:color="auto" w:fill="auto"/>
          </w:tcPr>
          <w:p w:rsidR="000D7A49" w:rsidRPr="004C4082" w:rsidRDefault="000D7A49" w:rsidP="000D7A49">
            <w:pPr>
              <w:spacing w:after="0" w:line="240" w:lineRule="auto"/>
              <w:jc w:val="center"/>
              <w:rPr>
                <w:rFonts w:ascii="Times New Roman" w:hAnsi="Times New Roman"/>
                <w:sz w:val="24"/>
                <w:szCs w:val="24"/>
              </w:rPr>
            </w:pPr>
            <w:r w:rsidRPr="004C4082">
              <w:rPr>
                <w:rFonts w:ascii="Times New Roman" w:hAnsi="Times New Roman"/>
                <w:sz w:val="24"/>
                <w:szCs w:val="24"/>
              </w:rPr>
              <w:t>Код строки</w:t>
            </w:r>
          </w:p>
        </w:tc>
        <w:tc>
          <w:tcPr>
            <w:tcW w:w="7417" w:type="dxa"/>
            <w:shd w:val="clear" w:color="auto" w:fill="auto"/>
          </w:tcPr>
          <w:p w:rsidR="000D7A49" w:rsidRPr="004C4082" w:rsidRDefault="000D7A49" w:rsidP="000D7A49">
            <w:pPr>
              <w:spacing w:after="0" w:line="240" w:lineRule="auto"/>
              <w:jc w:val="center"/>
              <w:rPr>
                <w:rFonts w:ascii="Times New Roman" w:hAnsi="Times New Roman"/>
                <w:sz w:val="24"/>
                <w:szCs w:val="24"/>
              </w:rPr>
            </w:pPr>
            <w:r w:rsidRPr="004C4082">
              <w:rPr>
                <w:rFonts w:ascii="Times New Roman" w:hAnsi="Times New Roman"/>
                <w:sz w:val="24"/>
                <w:szCs w:val="24"/>
              </w:rPr>
              <w:t>Наименование показателя</w:t>
            </w:r>
          </w:p>
        </w:tc>
        <w:tc>
          <w:tcPr>
            <w:tcW w:w="1418" w:type="dxa"/>
            <w:shd w:val="clear" w:color="auto" w:fill="auto"/>
          </w:tcPr>
          <w:p w:rsidR="000D7A49" w:rsidRPr="004C4082" w:rsidRDefault="000D7A49" w:rsidP="000D7A49">
            <w:pPr>
              <w:spacing w:after="0" w:line="240" w:lineRule="auto"/>
              <w:jc w:val="center"/>
              <w:rPr>
                <w:rFonts w:ascii="Times New Roman" w:hAnsi="Times New Roman"/>
                <w:sz w:val="24"/>
                <w:szCs w:val="24"/>
              </w:rPr>
            </w:pPr>
            <w:r w:rsidRPr="004C4082">
              <w:rPr>
                <w:rFonts w:ascii="Times New Roman" w:hAnsi="Times New Roman"/>
                <w:sz w:val="24"/>
                <w:szCs w:val="24"/>
              </w:rPr>
              <w:t>Значение показателя</w:t>
            </w:r>
          </w:p>
        </w:tc>
      </w:tr>
      <w:tr w:rsidR="000D7A49" w:rsidRPr="00DB5BDB" w:rsidTr="00D86B17">
        <w:tc>
          <w:tcPr>
            <w:tcW w:w="9748" w:type="dxa"/>
            <w:gridSpan w:val="3"/>
            <w:shd w:val="clear" w:color="auto" w:fill="auto"/>
          </w:tcPr>
          <w:p w:rsidR="000D7A49" w:rsidRPr="004C4082" w:rsidRDefault="000D7A49" w:rsidP="000D7A49">
            <w:pPr>
              <w:spacing w:after="0" w:line="240" w:lineRule="auto"/>
              <w:jc w:val="center"/>
              <w:rPr>
                <w:rFonts w:ascii="Times New Roman" w:hAnsi="Times New Roman"/>
                <w:b/>
                <w:sz w:val="24"/>
                <w:szCs w:val="24"/>
              </w:rPr>
            </w:pPr>
            <w:r w:rsidRPr="004C4082">
              <w:rPr>
                <w:rFonts w:ascii="Times New Roman" w:hAnsi="Times New Roman"/>
                <w:b/>
                <w:sz w:val="24"/>
                <w:szCs w:val="24"/>
              </w:rPr>
              <w:t xml:space="preserve">Раздел </w:t>
            </w:r>
            <w:r w:rsidRPr="004C4082">
              <w:rPr>
                <w:rFonts w:ascii="Times New Roman" w:hAnsi="Times New Roman"/>
                <w:b/>
                <w:sz w:val="24"/>
                <w:szCs w:val="24"/>
                <w:lang w:val="en-US"/>
              </w:rPr>
              <w:t>I</w:t>
            </w:r>
            <w:r w:rsidRPr="004C4082">
              <w:rPr>
                <w:rFonts w:ascii="Times New Roman" w:hAnsi="Times New Roman"/>
                <w:b/>
                <w:sz w:val="24"/>
                <w:szCs w:val="24"/>
              </w:rPr>
              <w:t>. Сведения о проведенных контрольных мероприятиях</w:t>
            </w:r>
          </w:p>
        </w:tc>
      </w:tr>
      <w:tr w:rsidR="000D7A49" w:rsidRPr="00DB5BDB" w:rsidTr="00D86B17">
        <w:tc>
          <w:tcPr>
            <w:tcW w:w="913" w:type="dxa"/>
            <w:shd w:val="clear" w:color="auto" w:fill="auto"/>
          </w:tcPr>
          <w:p w:rsidR="000D7A49" w:rsidRPr="004C4082" w:rsidRDefault="000D7A49" w:rsidP="000D7A49">
            <w:pPr>
              <w:spacing w:after="0" w:line="240" w:lineRule="auto"/>
              <w:jc w:val="center"/>
              <w:rPr>
                <w:rFonts w:ascii="Times New Roman" w:hAnsi="Times New Roman"/>
                <w:sz w:val="24"/>
                <w:szCs w:val="24"/>
              </w:rPr>
            </w:pPr>
            <w:r w:rsidRPr="004C4082">
              <w:rPr>
                <w:rFonts w:ascii="Times New Roman" w:hAnsi="Times New Roman"/>
                <w:sz w:val="24"/>
                <w:szCs w:val="24"/>
              </w:rPr>
              <w:t xml:space="preserve">1. </w:t>
            </w:r>
          </w:p>
        </w:tc>
        <w:tc>
          <w:tcPr>
            <w:tcW w:w="7417" w:type="dxa"/>
            <w:shd w:val="clear" w:color="auto" w:fill="auto"/>
          </w:tcPr>
          <w:p w:rsidR="000D7A49" w:rsidRPr="004C4082" w:rsidRDefault="000D7A49" w:rsidP="000D7A49">
            <w:pPr>
              <w:spacing w:after="0" w:line="240" w:lineRule="auto"/>
              <w:jc w:val="both"/>
              <w:rPr>
                <w:rFonts w:ascii="Times New Roman" w:hAnsi="Times New Roman"/>
                <w:sz w:val="24"/>
                <w:szCs w:val="24"/>
              </w:rPr>
            </w:pPr>
            <w:r w:rsidRPr="004C4082">
              <w:rPr>
                <w:rFonts w:ascii="Times New Roman" w:hAnsi="Times New Roman"/>
                <w:sz w:val="24"/>
                <w:szCs w:val="24"/>
              </w:rPr>
              <w:t xml:space="preserve">Количество проведенных контрольных мероприятий (единиц), </w:t>
            </w:r>
          </w:p>
          <w:p w:rsidR="000D7A49" w:rsidRPr="004C4082" w:rsidRDefault="000D7A49" w:rsidP="000D7A49">
            <w:pPr>
              <w:spacing w:after="0" w:line="240" w:lineRule="auto"/>
              <w:jc w:val="both"/>
              <w:rPr>
                <w:rFonts w:ascii="Times New Roman" w:hAnsi="Times New Roman"/>
                <w:sz w:val="24"/>
                <w:szCs w:val="24"/>
              </w:rPr>
            </w:pPr>
            <w:r w:rsidRPr="004C4082">
              <w:rPr>
                <w:rFonts w:ascii="Times New Roman" w:hAnsi="Times New Roman"/>
                <w:sz w:val="24"/>
                <w:szCs w:val="24"/>
              </w:rPr>
              <w:t xml:space="preserve"> в том числе:</w:t>
            </w:r>
          </w:p>
        </w:tc>
        <w:tc>
          <w:tcPr>
            <w:tcW w:w="1418" w:type="dxa"/>
            <w:shd w:val="clear" w:color="auto" w:fill="auto"/>
            <w:vAlign w:val="center"/>
          </w:tcPr>
          <w:p w:rsidR="000D7A49" w:rsidRPr="004C4082" w:rsidRDefault="00266AFB" w:rsidP="000D7A49">
            <w:pPr>
              <w:spacing w:after="0" w:line="240" w:lineRule="auto"/>
              <w:jc w:val="center"/>
              <w:rPr>
                <w:rFonts w:ascii="Times New Roman" w:hAnsi="Times New Roman"/>
                <w:sz w:val="24"/>
                <w:szCs w:val="24"/>
              </w:rPr>
            </w:pPr>
            <w:r>
              <w:rPr>
                <w:rFonts w:ascii="Times New Roman" w:hAnsi="Times New Roman"/>
                <w:sz w:val="24"/>
                <w:szCs w:val="24"/>
              </w:rPr>
              <w:t>17</w:t>
            </w:r>
          </w:p>
        </w:tc>
      </w:tr>
      <w:tr w:rsidR="000D7A49" w:rsidRPr="00DB5BDB" w:rsidTr="00D86B17">
        <w:tc>
          <w:tcPr>
            <w:tcW w:w="913" w:type="dxa"/>
            <w:shd w:val="clear" w:color="auto" w:fill="auto"/>
          </w:tcPr>
          <w:p w:rsidR="000D7A49" w:rsidRPr="004C4082" w:rsidRDefault="000D7A49" w:rsidP="000D7A49">
            <w:pPr>
              <w:spacing w:after="0" w:line="240" w:lineRule="auto"/>
              <w:jc w:val="center"/>
              <w:rPr>
                <w:rFonts w:ascii="Times New Roman" w:hAnsi="Times New Roman"/>
                <w:sz w:val="24"/>
                <w:szCs w:val="24"/>
              </w:rPr>
            </w:pPr>
            <w:r w:rsidRPr="004C4082">
              <w:rPr>
                <w:rFonts w:ascii="Times New Roman" w:hAnsi="Times New Roman"/>
                <w:sz w:val="24"/>
                <w:szCs w:val="24"/>
              </w:rPr>
              <w:t>1.1.</w:t>
            </w:r>
          </w:p>
        </w:tc>
        <w:tc>
          <w:tcPr>
            <w:tcW w:w="7417" w:type="dxa"/>
            <w:shd w:val="clear" w:color="auto" w:fill="auto"/>
          </w:tcPr>
          <w:p w:rsidR="000D7A49" w:rsidRPr="004C4082" w:rsidRDefault="000D7A49" w:rsidP="004C4082">
            <w:pPr>
              <w:spacing w:after="0" w:line="240" w:lineRule="auto"/>
              <w:jc w:val="both"/>
              <w:rPr>
                <w:rFonts w:ascii="Times New Roman" w:hAnsi="Times New Roman"/>
                <w:sz w:val="24"/>
                <w:szCs w:val="24"/>
              </w:rPr>
            </w:pPr>
            <w:r w:rsidRPr="004C4082">
              <w:rPr>
                <w:rFonts w:ascii="Times New Roman" w:hAnsi="Times New Roman"/>
                <w:sz w:val="24"/>
                <w:szCs w:val="24"/>
              </w:rPr>
              <w:t>совместные с Контрольно-счетной палатой Челябинской области, правоохранительными и иными органами финансового контроля (единиц)</w:t>
            </w:r>
          </w:p>
        </w:tc>
        <w:tc>
          <w:tcPr>
            <w:tcW w:w="1418" w:type="dxa"/>
            <w:shd w:val="clear" w:color="auto" w:fill="auto"/>
            <w:vAlign w:val="center"/>
          </w:tcPr>
          <w:p w:rsidR="000D7A49" w:rsidRPr="004C4082" w:rsidRDefault="000D7A49" w:rsidP="000D7A49">
            <w:pPr>
              <w:spacing w:after="0" w:line="240" w:lineRule="auto"/>
              <w:jc w:val="center"/>
              <w:rPr>
                <w:rFonts w:ascii="Times New Roman" w:hAnsi="Times New Roman"/>
                <w:sz w:val="24"/>
                <w:szCs w:val="24"/>
              </w:rPr>
            </w:pPr>
            <w:r w:rsidRPr="004C4082">
              <w:rPr>
                <w:rFonts w:ascii="Times New Roman" w:hAnsi="Times New Roman"/>
                <w:sz w:val="24"/>
                <w:szCs w:val="24"/>
              </w:rPr>
              <w:t>2</w:t>
            </w:r>
          </w:p>
        </w:tc>
      </w:tr>
      <w:tr w:rsidR="000D7A49" w:rsidRPr="00DB5BDB" w:rsidTr="00D86B17">
        <w:tc>
          <w:tcPr>
            <w:tcW w:w="913" w:type="dxa"/>
            <w:shd w:val="clear" w:color="auto" w:fill="auto"/>
          </w:tcPr>
          <w:p w:rsidR="000D7A49" w:rsidRPr="004C4082" w:rsidRDefault="000D7A49" w:rsidP="000D7A49">
            <w:pPr>
              <w:spacing w:after="0" w:line="240" w:lineRule="auto"/>
              <w:jc w:val="center"/>
              <w:rPr>
                <w:rFonts w:ascii="Times New Roman" w:hAnsi="Times New Roman"/>
                <w:sz w:val="24"/>
                <w:szCs w:val="24"/>
              </w:rPr>
            </w:pPr>
            <w:r w:rsidRPr="004C4082">
              <w:rPr>
                <w:rFonts w:ascii="Times New Roman" w:hAnsi="Times New Roman"/>
                <w:sz w:val="24"/>
                <w:szCs w:val="24"/>
              </w:rPr>
              <w:t>1.2.</w:t>
            </w:r>
          </w:p>
        </w:tc>
        <w:tc>
          <w:tcPr>
            <w:tcW w:w="7417" w:type="dxa"/>
            <w:shd w:val="clear" w:color="auto" w:fill="auto"/>
          </w:tcPr>
          <w:p w:rsidR="000D7A49" w:rsidRPr="004C4082" w:rsidRDefault="000D7A49" w:rsidP="000D7A49">
            <w:pPr>
              <w:spacing w:after="0" w:line="240" w:lineRule="auto"/>
              <w:jc w:val="both"/>
              <w:rPr>
                <w:rFonts w:ascii="Times New Roman" w:hAnsi="Times New Roman"/>
                <w:sz w:val="24"/>
                <w:szCs w:val="24"/>
              </w:rPr>
            </w:pPr>
            <w:r w:rsidRPr="004C4082">
              <w:rPr>
                <w:rFonts w:ascii="Times New Roman" w:hAnsi="Times New Roman"/>
                <w:sz w:val="24"/>
                <w:szCs w:val="24"/>
              </w:rPr>
              <w:t>с проведением в рамках контрольного мероприятия аудита в сфере закупок товаров, работ, услуг для обеспечения муниципальных нужд</w:t>
            </w:r>
          </w:p>
        </w:tc>
        <w:tc>
          <w:tcPr>
            <w:tcW w:w="1418" w:type="dxa"/>
            <w:shd w:val="clear" w:color="auto" w:fill="auto"/>
            <w:vAlign w:val="center"/>
          </w:tcPr>
          <w:p w:rsidR="000D7A49" w:rsidRPr="004C4082" w:rsidRDefault="004C4082" w:rsidP="000D7A49">
            <w:pPr>
              <w:spacing w:after="0" w:line="240" w:lineRule="auto"/>
              <w:jc w:val="center"/>
              <w:rPr>
                <w:rFonts w:ascii="Times New Roman" w:hAnsi="Times New Roman"/>
                <w:sz w:val="24"/>
                <w:szCs w:val="24"/>
              </w:rPr>
            </w:pPr>
            <w:r w:rsidRPr="004C4082">
              <w:rPr>
                <w:rFonts w:ascii="Times New Roman" w:hAnsi="Times New Roman"/>
                <w:sz w:val="24"/>
                <w:szCs w:val="24"/>
              </w:rPr>
              <w:t>1</w:t>
            </w:r>
          </w:p>
        </w:tc>
      </w:tr>
      <w:tr w:rsidR="000D7A49" w:rsidRPr="00DB5BDB" w:rsidTr="00D86B17">
        <w:tc>
          <w:tcPr>
            <w:tcW w:w="913" w:type="dxa"/>
            <w:shd w:val="clear" w:color="auto" w:fill="auto"/>
          </w:tcPr>
          <w:p w:rsidR="000D7A49" w:rsidRPr="004C4082" w:rsidRDefault="000D7A49" w:rsidP="000D7A49">
            <w:pPr>
              <w:spacing w:after="0" w:line="240" w:lineRule="auto"/>
              <w:jc w:val="center"/>
              <w:rPr>
                <w:rFonts w:ascii="Times New Roman" w:hAnsi="Times New Roman"/>
                <w:sz w:val="24"/>
                <w:szCs w:val="24"/>
              </w:rPr>
            </w:pPr>
            <w:r w:rsidRPr="004C4082">
              <w:rPr>
                <w:rFonts w:ascii="Times New Roman" w:hAnsi="Times New Roman"/>
                <w:sz w:val="24"/>
                <w:szCs w:val="24"/>
              </w:rPr>
              <w:t xml:space="preserve">2. </w:t>
            </w:r>
          </w:p>
        </w:tc>
        <w:tc>
          <w:tcPr>
            <w:tcW w:w="7417" w:type="dxa"/>
            <w:shd w:val="clear" w:color="auto" w:fill="auto"/>
          </w:tcPr>
          <w:p w:rsidR="000D7A49" w:rsidRPr="004C4082" w:rsidRDefault="000D7A49" w:rsidP="000D7A49">
            <w:pPr>
              <w:spacing w:after="0" w:line="240" w:lineRule="auto"/>
              <w:jc w:val="both"/>
              <w:rPr>
                <w:rFonts w:ascii="Times New Roman" w:hAnsi="Times New Roman"/>
                <w:sz w:val="24"/>
                <w:szCs w:val="24"/>
              </w:rPr>
            </w:pPr>
            <w:r w:rsidRPr="004C4082">
              <w:rPr>
                <w:rFonts w:ascii="Times New Roman" w:hAnsi="Times New Roman"/>
                <w:sz w:val="24"/>
                <w:szCs w:val="24"/>
              </w:rPr>
              <w:t>Количество встречных проверок (единиц)</w:t>
            </w:r>
          </w:p>
        </w:tc>
        <w:tc>
          <w:tcPr>
            <w:tcW w:w="1418" w:type="dxa"/>
            <w:shd w:val="clear" w:color="auto" w:fill="auto"/>
            <w:vAlign w:val="center"/>
          </w:tcPr>
          <w:p w:rsidR="000D7A49" w:rsidRPr="004C4082" w:rsidRDefault="000D7A49" w:rsidP="000D7A49">
            <w:pPr>
              <w:spacing w:after="0" w:line="240" w:lineRule="auto"/>
              <w:jc w:val="center"/>
              <w:rPr>
                <w:rFonts w:ascii="Times New Roman" w:hAnsi="Times New Roman"/>
                <w:sz w:val="24"/>
                <w:szCs w:val="24"/>
              </w:rPr>
            </w:pPr>
            <w:r w:rsidRPr="004C4082">
              <w:rPr>
                <w:rFonts w:ascii="Times New Roman" w:hAnsi="Times New Roman"/>
                <w:sz w:val="24"/>
                <w:szCs w:val="24"/>
              </w:rPr>
              <w:t>1</w:t>
            </w:r>
          </w:p>
        </w:tc>
      </w:tr>
      <w:tr w:rsidR="000D7A49" w:rsidRPr="00DB5BDB" w:rsidTr="00D86B17">
        <w:tc>
          <w:tcPr>
            <w:tcW w:w="913" w:type="dxa"/>
            <w:shd w:val="clear" w:color="auto" w:fill="auto"/>
          </w:tcPr>
          <w:p w:rsidR="000D7A49" w:rsidRPr="00DB5BDB" w:rsidRDefault="000D7A49" w:rsidP="000D7A49">
            <w:pPr>
              <w:spacing w:after="0" w:line="240" w:lineRule="auto"/>
              <w:jc w:val="center"/>
              <w:rPr>
                <w:rFonts w:ascii="Times New Roman" w:hAnsi="Times New Roman"/>
                <w:color w:val="FF0000"/>
                <w:sz w:val="24"/>
                <w:szCs w:val="24"/>
              </w:rPr>
            </w:pPr>
            <w:r w:rsidRPr="00392170">
              <w:rPr>
                <w:rFonts w:ascii="Times New Roman" w:hAnsi="Times New Roman"/>
                <w:sz w:val="24"/>
                <w:szCs w:val="24"/>
              </w:rPr>
              <w:t xml:space="preserve">3. </w:t>
            </w:r>
          </w:p>
        </w:tc>
        <w:tc>
          <w:tcPr>
            <w:tcW w:w="7417" w:type="dxa"/>
            <w:shd w:val="clear" w:color="auto" w:fill="auto"/>
          </w:tcPr>
          <w:p w:rsidR="000D7A49" w:rsidRPr="00A16533" w:rsidRDefault="000D7A49" w:rsidP="000D7A49">
            <w:pPr>
              <w:spacing w:after="0" w:line="240" w:lineRule="auto"/>
              <w:jc w:val="both"/>
              <w:rPr>
                <w:rFonts w:ascii="Times New Roman" w:hAnsi="Times New Roman"/>
                <w:sz w:val="24"/>
                <w:szCs w:val="24"/>
              </w:rPr>
            </w:pPr>
            <w:r w:rsidRPr="00A16533">
              <w:rPr>
                <w:rFonts w:ascii="Times New Roman" w:hAnsi="Times New Roman"/>
                <w:sz w:val="24"/>
                <w:szCs w:val="24"/>
              </w:rPr>
              <w:t xml:space="preserve">Количество контрольных мероприятий, по результатам  которых выявлены финансовые нарушения (единиц) </w:t>
            </w:r>
          </w:p>
        </w:tc>
        <w:tc>
          <w:tcPr>
            <w:tcW w:w="1418" w:type="dxa"/>
            <w:shd w:val="clear" w:color="auto" w:fill="auto"/>
            <w:vAlign w:val="center"/>
          </w:tcPr>
          <w:p w:rsidR="000D7A49" w:rsidRPr="00A16533" w:rsidRDefault="00A16533" w:rsidP="000D7A49">
            <w:pPr>
              <w:spacing w:after="0" w:line="240" w:lineRule="auto"/>
              <w:jc w:val="center"/>
              <w:rPr>
                <w:rFonts w:ascii="Times New Roman" w:hAnsi="Times New Roman"/>
                <w:sz w:val="24"/>
                <w:szCs w:val="24"/>
              </w:rPr>
            </w:pPr>
            <w:r w:rsidRPr="00A16533">
              <w:rPr>
                <w:rFonts w:ascii="Times New Roman" w:hAnsi="Times New Roman"/>
                <w:sz w:val="24"/>
                <w:szCs w:val="24"/>
              </w:rPr>
              <w:t>16</w:t>
            </w:r>
          </w:p>
        </w:tc>
      </w:tr>
      <w:tr w:rsidR="000D7A49" w:rsidRPr="00DB5BDB" w:rsidTr="00D86B17">
        <w:tc>
          <w:tcPr>
            <w:tcW w:w="9748" w:type="dxa"/>
            <w:gridSpan w:val="3"/>
            <w:shd w:val="clear" w:color="auto" w:fill="auto"/>
          </w:tcPr>
          <w:p w:rsidR="000D7A49" w:rsidRPr="00DB5BDB" w:rsidRDefault="000D7A49" w:rsidP="000D7A49">
            <w:pPr>
              <w:spacing w:after="0" w:line="240" w:lineRule="auto"/>
              <w:jc w:val="center"/>
              <w:rPr>
                <w:rFonts w:ascii="Times New Roman" w:hAnsi="Times New Roman"/>
                <w:b/>
                <w:color w:val="FF0000"/>
                <w:sz w:val="24"/>
                <w:szCs w:val="24"/>
              </w:rPr>
            </w:pPr>
            <w:r w:rsidRPr="00381DD9">
              <w:rPr>
                <w:rFonts w:ascii="Times New Roman" w:hAnsi="Times New Roman"/>
                <w:b/>
                <w:sz w:val="24"/>
                <w:szCs w:val="24"/>
              </w:rPr>
              <w:t xml:space="preserve">Раздел </w:t>
            </w:r>
            <w:r w:rsidRPr="00381DD9">
              <w:rPr>
                <w:rFonts w:ascii="Times New Roman" w:hAnsi="Times New Roman"/>
                <w:b/>
                <w:sz w:val="24"/>
                <w:szCs w:val="24"/>
                <w:lang w:val="en-US"/>
              </w:rPr>
              <w:t>II</w:t>
            </w:r>
            <w:r w:rsidRPr="00381DD9">
              <w:rPr>
                <w:rFonts w:ascii="Times New Roman" w:hAnsi="Times New Roman"/>
                <w:b/>
                <w:sz w:val="24"/>
                <w:szCs w:val="24"/>
              </w:rPr>
              <w:t>. Сведения о проведенных экспертно-аналитических мероприятиях</w:t>
            </w:r>
          </w:p>
        </w:tc>
      </w:tr>
      <w:tr w:rsidR="000D7A49" w:rsidRPr="00DB5BDB" w:rsidTr="00D86B17">
        <w:tc>
          <w:tcPr>
            <w:tcW w:w="913" w:type="dxa"/>
            <w:shd w:val="clear" w:color="auto" w:fill="auto"/>
          </w:tcPr>
          <w:p w:rsidR="000D7A49" w:rsidRPr="00381DD9" w:rsidRDefault="000D7A49" w:rsidP="000D7A49">
            <w:pPr>
              <w:spacing w:after="0" w:line="240" w:lineRule="auto"/>
              <w:jc w:val="center"/>
              <w:rPr>
                <w:rFonts w:ascii="Times New Roman" w:hAnsi="Times New Roman"/>
                <w:sz w:val="24"/>
                <w:szCs w:val="24"/>
              </w:rPr>
            </w:pPr>
            <w:r w:rsidRPr="00381DD9">
              <w:rPr>
                <w:rFonts w:ascii="Times New Roman" w:hAnsi="Times New Roman"/>
                <w:sz w:val="24"/>
                <w:szCs w:val="24"/>
              </w:rPr>
              <w:t>4.</w:t>
            </w:r>
          </w:p>
        </w:tc>
        <w:tc>
          <w:tcPr>
            <w:tcW w:w="7417" w:type="dxa"/>
            <w:shd w:val="clear" w:color="auto" w:fill="auto"/>
          </w:tcPr>
          <w:p w:rsidR="000D7A49" w:rsidRPr="00381DD9" w:rsidRDefault="000D7A49" w:rsidP="000D7A49">
            <w:pPr>
              <w:spacing w:after="0" w:line="240" w:lineRule="auto"/>
              <w:jc w:val="both"/>
              <w:rPr>
                <w:rFonts w:ascii="Times New Roman" w:hAnsi="Times New Roman"/>
                <w:sz w:val="24"/>
                <w:szCs w:val="24"/>
              </w:rPr>
            </w:pPr>
            <w:r w:rsidRPr="00381DD9">
              <w:rPr>
                <w:rFonts w:ascii="Times New Roman" w:hAnsi="Times New Roman"/>
                <w:sz w:val="24"/>
                <w:szCs w:val="24"/>
              </w:rPr>
              <w:t>Количество проведенных экспертно-аналитических мероприятий (единиц), в том числе:</w:t>
            </w:r>
          </w:p>
        </w:tc>
        <w:tc>
          <w:tcPr>
            <w:tcW w:w="1418" w:type="dxa"/>
            <w:shd w:val="clear" w:color="auto" w:fill="auto"/>
            <w:vAlign w:val="center"/>
          </w:tcPr>
          <w:p w:rsidR="000D7A49" w:rsidRPr="00381DD9" w:rsidRDefault="00381DD9" w:rsidP="000D7A49">
            <w:pPr>
              <w:spacing w:after="0" w:line="240" w:lineRule="auto"/>
              <w:jc w:val="center"/>
              <w:rPr>
                <w:rFonts w:ascii="Times New Roman" w:hAnsi="Times New Roman"/>
                <w:sz w:val="24"/>
                <w:szCs w:val="24"/>
              </w:rPr>
            </w:pPr>
            <w:r w:rsidRPr="00381DD9">
              <w:rPr>
                <w:rFonts w:ascii="Times New Roman" w:hAnsi="Times New Roman"/>
                <w:sz w:val="24"/>
                <w:szCs w:val="24"/>
              </w:rPr>
              <w:t>14</w:t>
            </w:r>
          </w:p>
        </w:tc>
      </w:tr>
      <w:tr w:rsidR="000D7A49" w:rsidRPr="00DB5BDB" w:rsidTr="00D86B17">
        <w:tc>
          <w:tcPr>
            <w:tcW w:w="913" w:type="dxa"/>
            <w:shd w:val="clear" w:color="auto" w:fill="auto"/>
          </w:tcPr>
          <w:p w:rsidR="000D7A49" w:rsidRPr="00381DD9" w:rsidRDefault="000D7A49" w:rsidP="000D7A49">
            <w:pPr>
              <w:spacing w:after="0" w:line="240" w:lineRule="auto"/>
              <w:jc w:val="center"/>
              <w:rPr>
                <w:rFonts w:ascii="Times New Roman" w:hAnsi="Times New Roman"/>
                <w:sz w:val="24"/>
                <w:szCs w:val="24"/>
              </w:rPr>
            </w:pPr>
            <w:r w:rsidRPr="00381DD9">
              <w:rPr>
                <w:rFonts w:ascii="Times New Roman" w:hAnsi="Times New Roman"/>
                <w:sz w:val="24"/>
                <w:szCs w:val="24"/>
              </w:rPr>
              <w:t>4.1.</w:t>
            </w:r>
          </w:p>
        </w:tc>
        <w:tc>
          <w:tcPr>
            <w:tcW w:w="7417" w:type="dxa"/>
            <w:shd w:val="clear" w:color="auto" w:fill="auto"/>
          </w:tcPr>
          <w:p w:rsidR="000D7A49" w:rsidRPr="00381DD9" w:rsidRDefault="000D7A49" w:rsidP="000D7A49">
            <w:pPr>
              <w:spacing w:after="0" w:line="240" w:lineRule="auto"/>
              <w:jc w:val="both"/>
              <w:rPr>
                <w:rFonts w:ascii="Times New Roman" w:hAnsi="Times New Roman"/>
                <w:sz w:val="24"/>
                <w:szCs w:val="24"/>
              </w:rPr>
            </w:pPr>
            <w:r w:rsidRPr="00381DD9">
              <w:rPr>
                <w:rFonts w:ascii="Times New Roman" w:hAnsi="Times New Roman"/>
                <w:sz w:val="24"/>
                <w:szCs w:val="24"/>
              </w:rPr>
              <w:t>подготовка экспертных заключений на поступившие проекты решений, целевых программ и иных нормативных правовых актов</w:t>
            </w:r>
          </w:p>
        </w:tc>
        <w:tc>
          <w:tcPr>
            <w:tcW w:w="1418" w:type="dxa"/>
            <w:shd w:val="clear" w:color="auto" w:fill="auto"/>
            <w:vAlign w:val="center"/>
          </w:tcPr>
          <w:p w:rsidR="000D7A49" w:rsidRPr="00381DD9" w:rsidRDefault="00381DD9" w:rsidP="000D7A49">
            <w:pPr>
              <w:spacing w:after="0" w:line="240" w:lineRule="auto"/>
              <w:jc w:val="center"/>
              <w:rPr>
                <w:rFonts w:ascii="Times New Roman" w:hAnsi="Times New Roman"/>
                <w:sz w:val="24"/>
                <w:szCs w:val="24"/>
              </w:rPr>
            </w:pPr>
            <w:r w:rsidRPr="00381DD9">
              <w:rPr>
                <w:rFonts w:ascii="Times New Roman" w:hAnsi="Times New Roman"/>
                <w:sz w:val="24"/>
                <w:szCs w:val="24"/>
              </w:rPr>
              <w:t>1</w:t>
            </w:r>
          </w:p>
        </w:tc>
      </w:tr>
      <w:tr w:rsidR="000D7A49" w:rsidRPr="00DB5BDB" w:rsidTr="00D86B17">
        <w:tc>
          <w:tcPr>
            <w:tcW w:w="913" w:type="dxa"/>
            <w:shd w:val="clear" w:color="auto" w:fill="auto"/>
          </w:tcPr>
          <w:p w:rsidR="000D7A49" w:rsidRPr="00381DD9" w:rsidRDefault="000D7A49" w:rsidP="000D7A49">
            <w:pPr>
              <w:spacing w:after="0" w:line="240" w:lineRule="auto"/>
              <w:jc w:val="center"/>
              <w:rPr>
                <w:rFonts w:ascii="Times New Roman" w:hAnsi="Times New Roman"/>
                <w:sz w:val="24"/>
                <w:szCs w:val="24"/>
              </w:rPr>
            </w:pPr>
            <w:r w:rsidRPr="00381DD9">
              <w:rPr>
                <w:rFonts w:ascii="Times New Roman" w:hAnsi="Times New Roman"/>
                <w:sz w:val="24"/>
                <w:szCs w:val="24"/>
              </w:rPr>
              <w:t>4.2.</w:t>
            </w:r>
          </w:p>
        </w:tc>
        <w:tc>
          <w:tcPr>
            <w:tcW w:w="7417" w:type="dxa"/>
            <w:shd w:val="clear" w:color="auto" w:fill="auto"/>
          </w:tcPr>
          <w:p w:rsidR="000D7A49" w:rsidRPr="00381DD9" w:rsidRDefault="000D7A49" w:rsidP="000D7A49">
            <w:pPr>
              <w:spacing w:after="0" w:line="240" w:lineRule="auto"/>
              <w:jc w:val="both"/>
              <w:rPr>
                <w:rFonts w:ascii="Times New Roman" w:hAnsi="Times New Roman"/>
                <w:sz w:val="24"/>
                <w:szCs w:val="24"/>
              </w:rPr>
            </w:pPr>
            <w:r w:rsidRPr="00381DD9">
              <w:rPr>
                <w:rFonts w:ascii="Times New Roman" w:hAnsi="Times New Roman"/>
                <w:sz w:val="24"/>
                <w:szCs w:val="24"/>
              </w:rPr>
              <w:t>подготовка иных экспертно-аналитических материалов</w:t>
            </w:r>
          </w:p>
        </w:tc>
        <w:tc>
          <w:tcPr>
            <w:tcW w:w="1418" w:type="dxa"/>
            <w:shd w:val="clear" w:color="auto" w:fill="auto"/>
            <w:vAlign w:val="center"/>
          </w:tcPr>
          <w:p w:rsidR="000D7A49" w:rsidRPr="00381DD9" w:rsidRDefault="00392170" w:rsidP="000D7A49">
            <w:pPr>
              <w:spacing w:after="0" w:line="240" w:lineRule="auto"/>
              <w:jc w:val="center"/>
              <w:rPr>
                <w:rFonts w:ascii="Times New Roman" w:hAnsi="Times New Roman"/>
                <w:sz w:val="24"/>
                <w:szCs w:val="24"/>
              </w:rPr>
            </w:pPr>
            <w:r>
              <w:rPr>
                <w:rFonts w:ascii="Times New Roman" w:hAnsi="Times New Roman"/>
                <w:sz w:val="24"/>
                <w:szCs w:val="24"/>
              </w:rPr>
              <w:t>20</w:t>
            </w:r>
          </w:p>
        </w:tc>
      </w:tr>
      <w:tr w:rsidR="000D7A49" w:rsidRPr="00DB5BDB" w:rsidTr="00D86B17">
        <w:tc>
          <w:tcPr>
            <w:tcW w:w="913" w:type="dxa"/>
            <w:shd w:val="clear" w:color="auto" w:fill="auto"/>
          </w:tcPr>
          <w:p w:rsidR="000D7A49" w:rsidRPr="00381DD9" w:rsidRDefault="000D7A49" w:rsidP="000D7A49">
            <w:pPr>
              <w:spacing w:after="0" w:line="240" w:lineRule="auto"/>
              <w:jc w:val="center"/>
              <w:rPr>
                <w:rFonts w:ascii="Times New Roman" w:hAnsi="Times New Roman"/>
                <w:sz w:val="24"/>
                <w:szCs w:val="24"/>
              </w:rPr>
            </w:pPr>
            <w:r w:rsidRPr="00381DD9">
              <w:rPr>
                <w:rFonts w:ascii="Times New Roman" w:hAnsi="Times New Roman"/>
                <w:sz w:val="24"/>
                <w:szCs w:val="24"/>
              </w:rPr>
              <w:t>4.3.</w:t>
            </w:r>
          </w:p>
        </w:tc>
        <w:tc>
          <w:tcPr>
            <w:tcW w:w="7417" w:type="dxa"/>
            <w:shd w:val="clear" w:color="auto" w:fill="auto"/>
          </w:tcPr>
          <w:p w:rsidR="000D7A49" w:rsidRPr="00381DD9" w:rsidRDefault="000D7A49" w:rsidP="000D7A49">
            <w:pPr>
              <w:spacing w:after="0" w:line="240" w:lineRule="auto"/>
              <w:jc w:val="both"/>
              <w:rPr>
                <w:rFonts w:ascii="Times New Roman" w:hAnsi="Times New Roman"/>
                <w:sz w:val="24"/>
                <w:szCs w:val="24"/>
              </w:rPr>
            </w:pPr>
            <w:r w:rsidRPr="00381DD9">
              <w:rPr>
                <w:rFonts w:ascii="Times New Roman" w:hAnsi="Times New Roman"/>
                <w:sz w:val="24"/>
                <w:szCs w:val="24"/>
              </w:rPr>
              <w:t>подготовка экспертных заключений по результатам аудита  в сфере закупок товаров, работ, услуг для обеспечения муниципальных нужд.</w:t>
            </w:r>
          </w:p>
        </w:tc>
        <w:tc>
          <w:tcPr>
            <w:tcW w:w="1418" w:type="dxa"/>
            <w:shd w:val="clear" w:color="auto" w:fill="auto"/>
            <w:vAlign w:val="center"/>
          </w:tcPr>
          <w:p w:rsidR="000D7A49" w:rsidRPr="00381DD9" w:rsidRDefault="000D7A49" w:rsidP="000D7A49">
            <w:pPr>
              <w:spacing w:after="0" w:line="240" w:lineRule="auto"/>
              <w:jc w:val="center"/>
              <w:rPr>
                <w:rFonts w:ascii="Times New Roman" w:hAnsi="Times New Roman"/>
                <w:sz w:val="24"/>
                <w:szCs w:val="24"/>
              </w:rPr>
            </w:pPr>
            <w:r w:rsidRPr="00381DD9">
              <w:rPr>
                <w:rFonts w:ascii="Times New Roman" w:hAnsi="Times New Roman"/>
                <w:sz w:val="24"/>
                <w:szCs w:val="24"/>
              </w:rPr>
              <w:t>2</w:t>
            </w:r>
          </w:p>
        </w:tc>
      </w:tr>
      <w:tr w:rsidR="000D7A49" w:rsidRPr="00DB5BDB" w:rsidTr="00D86B17">
        <w:tc>
          <w:tcPr>
            <w:tcW w:w="9748" w:type="dxa"/>
            <w:gridSpan w:val="3"/>
            <w:shd w:val="clear" w:color="auto" w:fill="auto"/>
          </w:tcPr>
          <w:p w:rsidR="000D7A49" w:rsidRPr="00FC5573" w:rsidRDefault="000D7A49" w:rsidP="000D7A49">
            <w:pPr>
              <w:spacing w:after="0" w:line="240" w:lineRule="auto"/>
              <w:jc w:val="center"/>
              <w:rPr>
                <w:rFonts w:ascii="Times New Roman" w:hAnsi="Times New Roman"/>
                <w:b/>
                <w:sz w:val="24"/>
                <w:szCs w:val="24"/>
              </w:rPr>
            </w:pPr>
            <w:r w:rsidRPr="00FC5573">
              <w:rPr>
                <w:rFonts w:ascii="Times New Roman" w:hAnsi="Times New Roman"/>
                <w:b/>
                <w:sz w:val="24"/>
                <w:szCs w:val="24"/>
              </w:rPr>
              <w:t xml:space="preserve">Раздел </w:t>
            </w:r>
            <w:r w:rsidRPr="00FC5573">
              <w:rPr>
                <w:rFonts w:ascii="Times New Roman" w:hAnsi="Times New Roman"/>
                <w:b/>
                <w:sz w:val="24"/>
                <w:szCs w:val="24"/>
                <w:lang w:val="en-US"/>
              </w:rPr>
              <w:t>III</w:t>
            </w:r>
            <w:r w:rsidRPr="00FC5573">
              <w:rPr>
                <w:rFonts w:ascii="Times New Roman" w:hAnsi="Times New Roman"/>
                <w:b/>
                <w:sz w:val="24"/>
                <w:szCs w:val="24"/>
              </w:rPr>
              <w:t>. Сведения о выявленных нарушениях</w:t>
            </w:r>
          </w:p>
        </w:tc>
      </w:tr>
      <w:tr w:rsidR="000D7A49" w:rsidRPr="00DB5BDB" w:rsidTr="00D86B17">
        <w:tc>
          <w:tcPr>
            <w:tcW w:w="913" w:type="dxa"/>
            <w:shd w:val="clear" w:color="auto" w:fill="auto"/>
          </w:tcPr>
          <w:p w:rsidR="000D7A49" w:rsidRPr="00FC5573" w:rsidRDefault="00392170" w:rsidP="000D7A49">
            <w:pPr>
              <w:spacing w:after="0" w:line="240" w:lineRule="auto"/>
              <w:jc w:val="center"/>
              <w:rPr>
                <w:rFonts w:ascii="Times New Roman" w:hAnsi="Times New Roman"/>
                <w:sz w:val="24"/>
                <w:szCs w:val="24"/>
              </w:rPr>
            </w:pPr>
            <w:r>
              <w:rPr>
                <w:rFonts w:ascii="Times New Roman" w:hAnsi="Times New Roman"/>
                <w:sz w:val="24"/>
                <w:szCs w:val="24"/>
              </w:rPr>
              <w:t xml:space="preserve">5. </w:t>
            </w:r>
          </w:p>
        </w:tc>
        <w:tc>
          <w:tcPr>
            <w:tcW w:w="7417" w:type="dxa"/>
            <w:shd w:val="clear" w:color="auto" w:fill="auto"/>
          </w:tcPr>
          <w:p w:rsidR="000D7A49" w:rsidRPr="00FC5573" w:rsidRDefault="000D7A49" w:rsidP="00581A3C">
            <w:pPr>
              <w:spacing w:after="0" w:line="240" w:lineRule="auto"/>
              <w:jc w:val="both"/>
              <w:rPr>
                <w:rFonts w:ascii="Times New Roman" w:hAnsi="Times New Roman"/>
                <w:sz w:val="24"/>
                <w:szCs w:val="24"/>
              </w:rPr>
            </w:pPr>
            <w:r w:rsidRPr="00FC5573">
              <w:rPr>
                <w:rFonts w:ascii="Times New Roman" w:hAnsi="Times New Roman"/>
                <w:sz w:val="24"/>
                <w:szCs w:val="24"/>
              </w:rPr>
              <w:t>Нецелевое использование средств (тыс. рублей)</w:t>
            </w:r>
          </w:p>
        </w:tc>
        <w:tc>
          <w:tcPr>
            <w:tcW w:w="1418" w:type="dxa"/>
            <w:shd w:val="clear" w:color="auto" w:fill="auto"/>
            <w:vAlign w:val="center"/>
          </w:tcPr>
          <w:p w:rsidR="000D7A49" w:rsidRPr="00FC5573" w:rsidRDefault="000D7A49" w:rsidP="000D7A49">
            <w:pPr>
              <w:spacing w:after="0" w:line="240" w:lineRule="auto"/>
              <w:jc w:val="center"/>
              <w:rPr>
                <w:rFonts w:ascii="Times New Roman" w:hAnsi="Times New Roman"/>
                <w:sz w:val="24"/>
                <w:szCs w:val="24"/>
              </w:rPr>
            </w:pPr>
            <w:r w:rsidRPr="00FC5573">
              <w:rPr>
                <w:rFonts w:ascii="Times New Roman" w:hAnsi="Times New Roman"/>
                <w:sz w:val="24"/>
                <w:szCs w:val="24"/>
              </w:rPr>
              <w:t>31,6</w:t>
            </w:r>
          </w:p>
        </w:tc>
      </w:tr>
      <w:tr w:rsidR="000D7A49" w:rsidRPr="00DB5BDB" w:rsidTr="00D86B17">
        <w:tc>
          <w:tcPr>
            <w:tcW w:w="913" w:type="dxa"/>
            <w:shd w:val="clear" w:color="auto" w:fill="auto"/>
          </w:tcPr>
          <w:p w:rsidR="000D7A49" w:rsidRPr="00FC5573" w:rsidRDefault="000D7A49" w:rsidP="000D7A49">
            <w:pPr>
              <w:spacing w:after="0" w:line="240" w:lineRule="auto"/>
              <w:jc w:val="center"/>
              <w:rPr>
                <w:rFonts w:ascii="Times New Roman" w:hAnsi="Times New Roman"/>
                <w:sz w:val="24"/>
                <w:szCs w:val="24"/>
              </w:rPr>
            </w:pPr>
            <w:r w:rsidRPr="00FC5573">
              <w:rPr>
                <w:rFonts w:ascii="Times New Roman" w:hAnsi="Times New Roman"/>
                <w:sz w:val="24"/>
                <w:szCs w:val="24"/>
              </w:rPr>
              <w:t xml:space="preserve">6. </w:t>
            </w:r>
          </w:p>
        </w:tc>
        <w:tc>
          <w:tcPr>
            <w:tcW w:w="7417" w:type="dxa"/>
            <w:shd w:val="clear" w:color="auto" w:fill="auto"/>
          </w:tcPr>
          <w:p w:rsidR="000D7A49" w:rsidRPr="00FC5573" w:rsidRDefault="000D7A49" w:rsidP="000D7A49">
            <w:pPr>
              <w:spacing w:after="0" w:line="240" w:lineRule="auto"/>
              <w:jc w:val="both"/>
              <w:rPr>
                <w:rFonts w:ascii="Times New Roman" w:hAnsi="Times New Roman"/>
                <w:sz w:val="24"/>
                <w:szCs w:val="24"/>
              </w:rPr>
            </w:pPr>
            <w:r w:rsidRPr="00FC5573">
              <w:rPr>
                <w:rFonts w:ascii="Times New Roman" w:hAnsi="Times New Roman"/>
                <w:sz w:val="24"/>
                <w:szCs w:val="24"/>
              </w:rPr>
              <w:t>Неэффективное использование средств (тыс. рублей)</w:t>
            </w:r>
          </w:p>
        </w:tc>
        <w:tc>
          <w:tcPr>
            <w:tcW w:w="1418" w:type="dxa"/>
            <w:shd w:val="clear" w:color="auto" w:fill="auto"/>
            <w:vAlign w:val="center"/>
          </w:tcPr>
          <w:p w:rsidR="000D7A49" w:rsidRPr="00FC5573" w:rsidRDefault="00FC5573" w:rsidP="000D7A49">
            <w:pPr>
              <w:spacing w:after="0" w:line="240" w:lineRule="auto"/>
              <w:jc w:val="center"/>
              <w:rPr>
                <w:rFonts w:ascii="Times New Roman" w:hAnsi="Times New Roman"/>
                <w:sz w:val="24"/>
                <w:szCs w:val="24"/>
              </w:rPr>
            </w:pPr>
            <w:r w:rsidRPr="00FC5573">
              <w:rPr>
                <w:rFonts w:ascii="Times New Roman" w:hAnsi="Times New Roman"/>
                <w:sz w:val="24"/>
                <w:szCs w:val="24"/>
              </w:rPr>
              <w:t>14 446,1</w:t>
            </w:r>
          </w:p>
        </w:tc>
      </w:tr>
      <w:tr w:rsidR="000D7A49" w:rsidRPr="00DB5BDB" w:rsidTr="00D86B17">
        <w:tc>
          <w:tcPr>
            <w:tcW w:w="913" w:type="dxa"/>
            <w:shd w:val="clear" w:color="auto" w:fill="auto"/>
          </w:tcPr>
          <w:p w:rsidR="000D7A49" w:rsidRPr="00FC5573" w:rsidRDefault="000D7A49" w:rsidP="000D7A49">
            <w:pPr>
              <w:spacing w:after="0" w:line="240" w:lineRule="auto"/>
              <w:jc w:val="center"/>
              <w:rPr>
                <w:rFonts w:ascii="Times New Roman" w:hAnsi="Times New Roman"/>
                <w:sz w:val="24"/>
                <w:szCs w:val="24"/>
              </w:rPr>
            </w:pPr>
            <w:r w:rsidRPr="00FC5573">
              <w:rPr>
                <w:rFonts w:ascii="Times New Roman" w:hAnsi="Times New Roman"/>
                <w:sz w:val="24"/>
                <w:szCs w:val="24"/>
              </w:rPr>
              <w:t>7.</w:t>
            </w:r>
          </w:p>
        </w:tc>
        <w:tc>
          <w:tcPr>
            <w:tcW w:w="7417" w:type="dxa"/>
            <w:shd w:val="clear" w:color="auto" w:fill="auto"/>
          </w:tcPr>
          <w:p w:rsidR="000D7A49" w:rsidRPr="00FC5573" w:rsidRDefault="000D7A49" w:rsidP="000D7A49">
            <w:pPr>
              <w:spacing w:after="0" w:line="240" w:lineRule="auto"/>
              <w:jc w:val="both"/>
              <w:rPr>
                <w:rFonts w:ascii="Times New Roman" w:hAnsi="Times New Roman"/>
                <w:sz w:val="24"/>
                <w:szCs w:val="24"/>
              </w:rPr>
            </w:pPr>
            <w:r w:rsidRPr="00FC5573">
              <w:rPr>
                <w:rFonts w:ascii="Times New Roman" w:hAnsi="Times New Roman"/>
                <w:sz w:val="24"/>
                <w:szCs w:val="24"/>
              </w:rPr>
              <w:t>Нарушение законодательства о бухгалтерском учете и (или) требований по составлению бюджетной отчетности (тыс. рублей)</w:t>
            </w:r>
          </w:p>
        </w:tc>
        <w:tc>
          <w:tcPr>
            <w:tcW w:w="1418" w:type="dxa"/>
            <w:shd w:val="clear" w:color="auto" w:fill="auto"/>
            <w:vAlign w:val="center"/>
          </w:tcPr>
          <w:p w:rsidR="000D7A49" w:rsidRPr="00FC5573" w:rsidRDefault="00581A3C" w:rsidP="000D7A49">
            <w:pPr>
              <w:spacing w:after="0" w:line="240" w:lineRule="auto"/>
              <w:jc w:val="center"/>
              <w:rPr>
                <w:rFonts w:ascii="Times New Roman" w:hAnsi="Times New Roman"/>
                <w:sz w:val="24"/>
                <w:szCs w:val="24"/>
              </w:rPr>
            </w:pPr>
            <w:r w:rsidRPr="00FC5573">
              <w:rPr>
                <w:rFonts w:ascii="Times New Roman" w:hAnsi="Times New Roman"/>
                <w:sz w:val="24"/>
                <w:szCs w:val="24"/>
              </w:rPr>
              <w:t>12 245,9</w:t>
            </w:r>
          </w:p>
        </w:tc>
      </w:tr>
      <w:tr w:rsidR="000D7A49" w:rsidRPr="00DB5BDB" w:rsidTr="00D86B17">
        <w:tc>
          <w:tcPr>
            <w:tcW w:w="913" w:type="dxa"/>
            <w:shd w:val="clear" w:color="auto" w:fill="auto"/>
          </w:tcPr>
          <w:p w:rsidR="000D7A49" w:rsidRPr="00FC5573" w:rsidRDefault="000D7A49" w:rsidP="000D7A49">
            <w:pPr>
              <w:spacing w:after="0" w:line="240" w:lineRule="auto"/>
              <w:jc w:val="center"/>
              <w:rPr>
                <w:rFonts w:ascii="Times New Roman" w:hAnsi="Times New Roman"/>
                <w:sz w:val="24"/>
                <w:szCs w:val="24"/>
              </w:rPr>
            </w:pPr>
            <w:r w:rsidRPr="00FC5573">
              <w:rPr>
                <w:rFonts w:ascii="Times New Roman" w:hAnsi="Times New Roman"/>
                <w:sz w:val="24"/>
                <w:szCs w:val="24"/>
              </w:rPr>
              <w:t xml:space="preserve">8. </w:t>
            </w:r>
          </w:p>
        </w:tc>
        <w:tc>
          <w:tcPr>
            <w:tcW w:w="7417" w:type="dxa"/>
            <w:shd w:val="clear" w:color="auto" w:fill="auto"/>
          </w:tcPr>
          <w:p w:rsidR="000D7A49" w:rsidRPr="00FC5573" w:rsidRDefault="000D7A49" w:rsidP="000D7A49">
            <w:pPr>
              <w:spacing w:after="0" w:line="240" w:lineRule="auto"/>
              <w:jc w:val="both"/>
              <w:rPr>
                <w:rFonts w:ascii="Times New Roman" w:hAnsi="Times New Roman"/>
                <w:sz w:val="24"/>
                <w:szCs w:val="24"/>
              </w:rPr>
            </w:pPr>
            <w:r w:rsidRPr="00FC5573">
              <w:rPr>
                <w:rFonts w:ascii="Times New Roman" w:hAnsi="Times New Roman"/>
                <w:sz w:val="24"/>
                <w:szCs w:val="24"/>
              </w:rPr>
              <w:t>Нарушения в учете и управлении муниципальным имуществом (тыс. рублей)</w:t>
            </w:r>
          </w:p>
        </w:tc>
        <w:tc>
          <w:tcPr>
            <w:tcW w:w="1418" w:type="dxa"/>
            <w:shd w:val="clear" w:color="auto" w:fill="auto"/>
            <w:vAlign w:val="center"/>
          </w:tcPr>
          <w:p w:rsidR="000D7A49" w:rsidRPr="00FC5573" w:rsidRDefault="000D7A49" w:rsidP="000D7A49">
            <w:pPr>
              <w:spacing w:after="0" w:line="240" w:lineRule="auto"/>
              <w:jc w:val="center"/>
              <w:rPr>
                <w:rFonts w:ascii="Times New Roman" w:hAnsi="Times New Roman"/>
                <w:sz w:val="24"/>
                <w:szCs w:val="24"/>
              </w:rPr>
            </w:pPr>
            <w:r w:rsidRPr="00FC5573">
              <w:rPr>
                <w:rFonts w:ascii="Times New Roman" w:hAnsi="Times New Roman"/>
                <w:sz w:val="24"/>
                <w:szCs w:val="24"/>
              </w:rPr>
              <w:t>278</w:t>
            </w:r>
            <w:r w:rsidR="00581A3C" w:rsidRPr="00FC5573">
              <w:rPr>
                <w:rFonts w:ascii="Times New Roman" w:hAnsi="Times New Roman"/>
                <w:sz w:val="24"/>
                <w:szCs w:val="24"/>
              </w:rPr>
              <w:t xml:space="preserve"> </w:t>
            </w:r>
            <w:r w:rsidRPr="00FC5573">
              <w:rPr>
                <w:rFonts w:ascii="Times New Roman" w:hAnsi="Times New Roman"/>
                <w:sz w:val="24"/>
                <w:szCs w:val="24"/>
              </w:rPr>
              <w:t>177,7</w:t>
            </w:r>
          </w:p>
        </w:tc>
      </w:tr>
      <w:tr w:rsidR="000D7A49" w:rsidRPr="00DB5BDB" w:rsidTr="00D86B17">
        <w:tc>
          <w:tcPr>
            <w:tcW w:w="913" w:type="dxa"/>
            <w:shd w:val="clear" w:color="auto" w:fill="auto"/>
          </w:tcPr>
          <w:p w:rsidR="000D7A49" w:rsidRPr="00FC5573" w:rsidRDefault="000D7A49" w:rsidP="000D7A49">
            <w:pPr>
              <w:spacing w:after="0" w:line="240" w:lineRule="auto"/>
              <w:jc w:val="center"/>
              <w:rPr>
                <w:rFonts w:ascii="Times New Roman" w:hAnsi="Times New Roman"/>
                <w:sz w:val="24"/>
                <w:szCs w:val="24"/>
              </w:rPr>
            </w:pPr>
            <w:r w:rsidRPr="00FC5573">
              <w:rPr>
                <w:rFonts w:ascii="Times New Roman" w:hAnsi="Times New Roman"/>
                <w:sz w:val="24"/>
                <w:szCs w:val="24"/>
              </w:rPr>
              <w:t xml:space="preserve">9. </w:t>
            </w:r>
          </w:p>
        </w:tc>
        <w:tc>
          <w:tcPr>
            <w:tcW w:w="7417" w:type="dxa"/>
            <w:shd w:val="clear" w:color="auto" w:fill="auto"/>
          </w:tcPr>
          <w:p w:rsidR="000D7A49" w:rsidRPr="00FC5573" w:rsidRDefault="000D7A49" w:rsidP="000D7A49">
            <w:pPr>
              <w:spacing w:after="0" w:line="240" w:lineRule="auto"/>
              <w:jc w:val="both"/>
              <w:rPr>
                <w:rFonts w:ascii="Times New Roman" w:hAnsi="Times New Roman"/>
                <w:sz w:val="24"/>
                <w:szCs w:val="24"/>
              </w:rPr>
            </w:pPr>
            <w:r w:rsidRPr="00FC5573">
              <w:rPr>
                <w:rFonts w:ascii="Times New Roman" w:hAnsi="Times New Roman"/>
                <w:sz w:val="24"/>
                <w:szCs w:val="24"/>
              </w:rPr>
              <w:t>Несоблюдение установленных процедур и требований бюджетного законодательства РФ при исполнении бюджетов (тыс. рублей)</w:t>
            </w:r>
          </w:p>
        </w:tc>
        <w:tc>
          <w:tcPr>
            <w:tcW w:w="1418" w:type="dxa"/>
            <w:shd w:val="clear" w:color="auto" w:fill="auto"/>
            <w:vAlign w:val="center"/>
          </w:tcPr>
          <w:p w:rsidR="000D7A49" w:rsidRPr="00FC5573" w:rsidRDefault="00581A3C" w:rsidP="000D7A49">
            <w:pPr>
              <w:spacing w:after="0" w:line="240" w:lineRule="auto"/>
              <w:jc w:val="center"/>
              <w:rPr>
                <w:rFonts w:ascii="Times New Roman" w:hAnsi="Times New Roman"/>
                <w:sz w:val="24"/>
                <w:szCs w:val="24"/>
              </w:rPr>
            </w:pPr>
            <w:r w:rsidRPr="00FC5573">
              <w:rPr>
                <w:rFonts w:ascii="Times New Roman" w:hAnsi="Times New Roman"/>
                <w:sz w:val="24"/>
                <w:szCs w:val="24"/>
              </w:rPr>
              <w:t>15 021,1</w:t>
            </w:r>
          </w:p>
        </w:tc>
      </w:tr>
      <w:tr w:rsidR="000D7A49" w:rsidRPr="00DB5BDB" w:rsidTr="00D86B17">
        <w:tc>
          <w:tcPr>
            <w:tcW w:w="913" w:type="dxa"/>
            <w:shd w:val="clear" w:color="auto" w:fill="auto"/>
          </w:tcPr>
          <w:p w:rsidR="000D7A49" w:rsidRPr="00FC5573" w:rsidRDefault="000D7A49" w:rsidP="000D7A49">
            <w:pPr>
              <w:spacing w:after="0" w:line="240" w:lineRule="auto"/>
              <w:jc w:val="center"/>
              <w:rPr>
                <w:rFonts w:ascii="Times New Roman" w:hAnsi="Times New Roman"/>
                <w:sz w:val="24"/>
                <w:szCs w:val="24"/>
              </w:rPr>
            </w:pPr>
            <w:r w:rsidRPr="00FC5573">
              <w:rPr>
                <w:rFonts w:ascii="Times New Roman" w:hAnsi="Times New Roman"/>
                <w:sz w:val="24"/>
                <w:szCs w:val="24"/>
              </w:rPr>
              <w:t>10.</w:t>
            </w:r>
          </w:p>
        </w:tc>
        <w:tc>
          <w:tcPr>
            <w:tcW w:w="7417" w:type="dxa"/>
            <w:shd w:val="clear" w:color="auto" w:fill="auto"/>
          </w:tcPr>
          <w:p w:rsidR="000D7A49" w:rsidRPr="00FC5573" w:rsidRDefault="000D7A49" w:rsidP="000D7A49">
            <w:pPr>
              <w:spacing w:after="0" w:line="240" w:lineRule="auto"/>
              <w:jc w:val="both"/>
              <w:rPr>
                <w:rFonts w:ascii="Times New Roman" w:hAnsi="Times New Roman"/>
                <w:sz w:val="24"/>
                <w:szCs w:val="24"/>
              </w:rPr>
            </w:pPr>
            <w:r w:rsidRPr="00FC5573">
              <w:rPr>
                <w:rFonts w:ascii="Times New Roman" w:hAnsi="Times New Roman"/>
                <w:sz w:val="24"/>
                <w:szCs w:val="24"/>
              </w:rPr>
              <w:t>Иные нарушения (тыс. рублей), в том числе:</w:t>
            </w:r>
          </w:p>
        </w:tc>
        <w:tc>
          <w:tcPr>
            <w:tcW w:w="1418" w:type="dxa"/>
            <w:shd w:val="clear" w:color="auto" w:fill="auto"/>
            <w:vAlign w:val="center"/>
          </w:tcPr>
          <w:p w:rsidR="000D7A49" w:rsidRPr="00FC5573" w:rsidRDefault="00581A3C" w:rsidP="000D7A49">
            <w:pPr>
              <w:spacing w:after="0" w:line="240" w:lineRule="auto"/>
              <w:jc w:val="center"/>
              <w:rPr>
                <w:rFonts w:ascii="Times New Roman" w:hAnsi="Times New Roman"/>
                <w:sz w:val="24"/>
                <w:szCs w:val="24"/>
              </w:rPr>
            </w:pPr>
            <w:r w:rsidRPr="00FC5573">
              <w:rPr>
                <w:rFonts w:ascii="Times New Roman" w:hAnsi="Times New Roman"/>
                <w:sz w:val="24"/>
                <w:szCs w:val="24"/>
              </w:rPr>
              <w:t>54 745,1</w:t>
            </w:r>
          </w:p>
        </w:tc>
      </w:tr>
      <w:tr w:rsidR="000D7A49" w:rsidRPr="00DB5BDB" w:rsidTr="00D86B17">
        <w:tc>
          <w:tcPr>
            <w:tcW w:w="913" w:type="dxa"/>
            <w:shd w:val="clear" w:color="auto" w:fill="auto"/>
          </w:tcPr>
          <w:p w:rsidR="000D7A49" w:rsidRPr="00FC5573" w:rsidRDefault="000D7A49" w:rsidP="000D7A49">
            <w:pPr>
              <w:spacing w:after="0" w:line="240" w:lineRule="auto"/>
              <w:jc w:val="center"/>
              <w:rPr>
                <w:rFonts w:ascii="Times New Roman" w:hAnsi="Times New Roman"/>
                <w:sz w:val="24"/>
                <w:szCs w:val="24"/>
              </w:rPr>
            </w:pPr>
            <w:r w:rsidRPr="00FC5573">
              <w:rPr>
                <w:rFonts w:ascii="Times New Roman" w:hAnsi="Times New Roman"/>
                <w:sz w:val="24"/>
                <w:szCs w:val="24"/>
              </w:rPr>
              <w:t>10.1.</w:t>
            </w:r>
          </w:p>
        </w:tc>
        <w:tc>
          <w:tcPr>
            <w:tcW w:w="7417" w:type="dxa"/>
            <w:shd w:val="clear" w:color="auto" w:fill="auto"/>
          </w:tcPr>
          <w:p w:rsidR="000D7A49" w:rsidRPr="00FC5573" w:rsidRDefault="000D7A49" w:rsidP="000D7A49">
            <w:pPr>
              <w:spacing w:after="0" w:line="240" w:lineRule="auto"/>
              <w:jc w:val="both"/>
              <w:rPr>
                <w:rFonts w:ascii="Times New Roman" w:hAnsi="Times New Roman"/>
                <w:sz w:val="24"/>
                <w:szCs w:val="24"/>
              </w:rPr>
            </w:pPr>
            <w:r w:rsidRPr="00FC5573">
              <w:rPr>
                <w:rFonts w:ascii="Times New Roman" w:hAnsi="Times New Roman"/>
                <w:sz w:val="24"/>
                <w:szCs w:val="24"/>
              </w:rPr>
              <w:t>Нарушения законодательства РФ о размещении заказов для муниципальных нужд (тыс. рублей)</w:t>
            </w:r>
          </w:p>
        </w:tc>
        <w:tc>
          <w:tcPr>
            <w:tcW w:w="1418" w:type="dxa"/>
            <w:shd w:val="clear" w:color="auto" w:fill="auto"/>
            <w:vAlign w:val="center"/>
          </w:tcPr>
          <w:p w:rsidR="000D7A49" w:rsidRPr="00FC5573" w:rsidRDefault="00581A3C" w:rsidP="000D7A49">
            <w:pPr>
              <w:spacing w:after="0" w:line="240" w:lineRule="auto"/>
              <w:jc w:val="center"/>
              <w:rPr>
                <w:rFonts w:ascii="Times New Roman" w:hAnsi="Times New Roman"/>
                <w:sz w:val="24"/>
                <w:szCs w:val="24"/>
              </w:rPr>
            </w:pPr>
            <w:r w:rsidRPr="00FC5573">
              <w:rPr>
                <w:rFonts w:ascii="Times New Roman" w:hAnsi="Times New Roman"/>
                <w:sz w:val="24"/>
                <w:szCs w:val="24"/>
              </w:rPr>
              <w:t>48 104,2</w:t>
            </w:r>
          </w:p>
        </w:tc>
      </w:tr>
      <w:tr w:rsidR="000D7A49" w:rsidRPr="00DB5BDB" w:rsidTr="00D86B17">
        <w:tc>
          <w:tcPr>
            <w:tcW w:w="913" w:type="dxa"/>
            <w:shd w:val="clear" w:color="auto" w:fill="auto"/>
          </w:tcPr>
          <w:p w:rsidR="000D7A49" w:rsidRPr="00FC5573" w:rsidRDefault="000D7A49" w:rsidP="000D7A49">
            <w:pPr>
              <w:spacing w:after="0" w:line="240" w:lineRule="auto"/>
              <w:jc w:val="center"/>
              <w:rPr>
                <w:rFonts w:ascii="Times New Roman" w:hAnsi="Times New Roman"/>
                <w:sz w:val="24"/>
                <w:szCs w:val="24"/>
              </w:rPr>
            </w:pPr>
            <w:r w:rsidRPr="00FC5573">
              <w:rPr>
                <w:rFonts w:ascii="Times New Roman" w:hAnsi="Times New Roman"/>
                <w:sz w:val="24"/>
                <w:szCs w:val="24"/>
              </w:rPr>
              <w:t>11.</w:t>
            </w:r>
          </w:p>
        </w:tc>
        <w:tc>
          <w:tcPr>
            <w:tcW w:w="7417" w:type="dxa"/>
            <w:shd w:val="clear" w:color="auto" w:fill="auto"/>
          </w:tcPr>
          <w:p w:rsidR="000D7A49" w:rsidRPr="00FC5573" w:rsidRDefault="000D7A49" w:rsidP="000D7A49">
            <w:pPr>
              <w:spacing w:after="0" w:line="240" w:lineRule="auto"/>
              <w:jc w:val="both"/>
              <w:rPr>
                <w:rFonts w:ascii="Times New Roman" w:hAnsi="Times New Roman"/>
                <w:sz w:val="24"/>
                <w:szCs w:val="24"/>
              </w:rPr>
            </w:pPr>
            <w:r w:rsidRPr="00FC5573">
              <w:rPr>
                <w:rFonts w:ascii="Times New Roman" w:hAnsi="Times New Roman"/>
                <w:sz w:val="24"/>
                <w:szCs w:val="24"/>
              </w:rPr>
              <w:t>Количество выявленных нарушений (единиц)</w:t>
            </w:r>
          </w:p>
        </w:tc>
        <w:tc>
          <w:tcPr>
            <w:tcW w:w="1418" w:type="dxa"/>
            <w:shd w:val="clear" w:color="auto" w:fill="auto"/>
            <w:vAlign w:val="center"/>
          </w:tcPr>
          <w:p w:rsidR="000D7A49" w:rsidRPr="00FC5573" w:rsidRDefault="00FC5573" w:rsidP="000D7A49">
            <w:pPr>
              <w:spacing w:after="0" w:line="240" w:lineRule="auto"/>
              <w:jc w:val="center"/>
              <w:rPr>
                <w:rFonts w:ascii="Times New Roman" w:hAnsi="Times New Roman"/>
                <w:sz w:val="24"/>
                <w:szCs w:val="24"/>
              </w:rPr>
            </w:pPr>
            <w:r w:rsidRPr="00FC5573">
              <w:rPr>
                <w:rFonts w:ascii="Times New Roman" w:hAnsi="Times New Roman"/>
                <w:sz w:val="24"/>
                <w:szCs w:val="24"/>
              </w:rPr>
              <w:t>320</w:t>
            </w:r>
          </w:p>
        </w:tc>
      </w:tr>
      <w:tr w:rsidR="000D7A49" w:rsidRPr="00DB5BDB" w:rsidTr="00D86B17">
        <w:tc>
          <w:tcPr>
            <w:tcW w:w="9748" w:type="dxa"/>
            <w:gridSpan w:val="3"/>
            <w:shd w:val="clear" w:color="auto" w:fill="auto"/>
          </w:tcPr>
          <w:p w:rsidR="000D7A49" w:rsidRPr="00AA61B6" w:rsidRDefault="000D7A49" w:rsidP="000D7A49">
            <w:pPr>
              <w:spacing w:after="0" w:line="240" w:lineRule="auto"/>
              <w:jc w:val="center"/>
              <w:rPr>
                <w:rFonts w:ascii="Times New Roman" w:hAnsi="Times New Roman"/>
                <w:b/>
                <w:sz w:val="24"/>
                <w:szCs w:val="24"/>
              </w:rPr>
            </w:pPr>
            <w:r w:rsidRPr="00AA61B6">
              <w:rPr>
                <w:rFonts w:ascii="Times New Roman" w:hAnsi="Times New Roman"/>
                <w:b/>
                <w:sz w:val="24"/>
                <w:szCs w:val="24"/>
              </w:rPr>
              <w:t xml:space="preserve">Раздел </w:t>
            </w:r>
            <w:r w:rsidRPr="00AA61B6">
              <w:rPr>
                <w:rFonts w:ascii="Times New Roman" w:hAnsi="Times New Roman"/>
                <w:b/>
                <w:sz w:val="24"/>
                <w:szCs w:val="24"/>
                <w:lang w:val="en-US"/>
              </w:rPr>
              <w:t>IV</w:t>
            </w:r>
            <w:r w:rsidRPr="00AA61B6">
              <w:rPr>
                <w:rFonts w:ascii="Times New Roman" w:hAnsi="Times New Roman"/>
                <w:b/>
                <w:sz w:val="24"/>
                <w:szCs w:val="24"/>
              </w:rPr>
              <w:t>. Сведения об устранении нарушений, предотвращении бюджетных потерь</w:t>
            </w:r>
          </w:p>
        </w:tc>
      </w:tr>
      <w:tr w:rsidR="000D7A49" w:rsidRPr="00DB5BDB" w:rsidTr="00D86B17">
        <w:tc>
          <w:tcPr>
            <w:tcW w:w="913" w:type="dxa"/>
            <w:shd w:val="clear" w:color="auto" w:fill="auto"/>
          </w:tcPr>
          <w:p w:rsidR="000D7A49" w:rsidRPr="00AA61B6" w:rsidRDefault="000D7A49" w:rsidP="000D7A49">
            <w:pPr>
              <w:spacing w:after="0" w:line="240" w:lineRule="auto"/>
              <w:jc w:val="center"/>
              <w:rPr>
                <w:rFonts w:ascii="Times New Roman" w:hAnsi="Times New Roman"/>
                <w:sz w:val="24"/>
                <w:szCs w:val="24"/>
              </w:rPr>
            </w:pPr>
            <w:r w:rsidRPr="00AA61B6">
              <w:rPr>
                <w:rFonts w:ascii="Times New Roman" w:hAnsi="Times New Roman"/>
                <w:sz w:val="24"/>
                <w:szCs w:val="24"/>
              </w:rPr>
              <w:t>12.</w:t>
            </w:r>
          </w:p>
        </w:tc>
        <w:tc>
          <w:tcPr>
            <w:tcW w:w="7417" w:type="dxa"/>
            <w:shd w:val="clear" w:color="auto" w:fill="auto"/>
          </w:tcPr>
          <w:p w:rsidR="000D7A49" w:rsidRPr="00AA61B6" w:rsidRDefault="000D7A49" w:rsidP="000D7A49">
            <w:pPr>
              <w:spacing w:after="0" w:line="240" w:lineRule="auto"/>
              <w:jc w:val="both"/>
              <w:rPr>
                <w:rFonts w:ascii="Times New Roman" w:hAnsi="Times New Roman"/>
                <w:sz w:val="24"/>
                <w:szCs w:val="24"/>
              </w:rPr>
            </w:pPr>
            <w:r w:rsidRPr="00AA61B6">
              <w:rPr>
                <w:rFonts w:ascii="Times New Roman" w:hAnsi="Times New Roman"/>
                <w:sz w:val="24"/>
                <w:szCs w:val="24"/>
              </w:rPr>
              <w:t>Устранено финансовых нарушений, выявленных в отчетном году (тыс. рублей)</w:t>
            </w:r>
          </w:p>
        </w:tc>
        <w:tc>
          <w:tcPr>
            <w:tcW w:w="1418" w:type="dxa"/>
            <w:shd w:val="clear" w:color="auto" w:fill="auto"/>
            <w:vAlign w:val="center"/>
          </w:tcPr>
          <w:p w:rsidR="000D7A49" w:rsidRPr="00AA61B6" w:rsidRDefault="00AA61B6" w:rsidP="000D7A49">
            <w:pPr>
              <w:spacing w:after="0" w:line="240" w:lineRule="auto"/>
              <w:jc w:val="center"/>
              <w:rPr>
                <w:rFonts w:ascii="Times New Roman" w:hAnsi="Times New Roman"/>
                <w:sz w:val="24"/>
                <w:szCs w:val="24"/>
              </w:rPr>
            </w:pPr>
            <w:r w:rsidRPr="00AA61B6">
              <w:rPr>
                <w:rFonts w:ascii="Times New Roman" w:hAnsi="Times New Roman"/>
                <w:sz w:val="24"/>
                <w:szCs w:val="24"/>
              </w:rPr>
              <w:t>81 998,9</w:t>
            </w:r>
          </w:p>
        </w:tc>
      </w:tr>
      <w:tr w:rsidR="000D7A49" w:rsidRPr="00DB5BDB" w:rsidTr="00D86B17">
        <w:tc>
          <w:tcPr>
            <w:tcW w:w="913" w:type="dxa"/>
            <w:shd w:val="clear" w:color="auto" w:fill="auto"/>
          </w:tcPr>
          <w:p w:rsidR="000D7A49" w:rsidRPr="00AA61B6" w:rsidRDefault="000D7A49" w:rsidP="000D7A49">
            <w:pPr>
              <w:spacing w:after="0" w:line="240" w:lineRule="auto"/>
              <w:jc w:val="center"/>
              <w:rPr>
                <w:rFonts w:ascii="Times New Roman" w:hAnsi="Times New Roman"/>
                <w:sz w:val="24"/>
                <w:szCs w:val="24"/>
              </w:rPr>
            </w:pPr>
            <w:r w:rsidRPr="00AA61B6">
              <w:rPr>
                <w:rFonts w:ascii="Times New Roman" w:hAnsi="Times New Roman"/>
                <w:sz w:val="24"/>
                <w:szCs w:val="24"/>
              </w:rPr>
              <w:t>12.1.</w:t>
            </w:r>
          </w:p>
        </w:tc>
        <w:tc>
          <w:tcPr>
            <w:tcW w:w="7417" w:type="dxa"/>
            <w:shd w:val="clear" w:color="auto" w:fill="auto"/>
          </w:tcPr>
          <w:p w:rsidR="000D7A49" w:rsidRPr="00AA61B6" w:rsidRDefault="000D7A49" w:rsidP="000D7A49">
            <w:pPr>
              <w:spacing w:after="0" w:line="240" w:lineRule="auto"/>
              <w:jc w:val="both"/>
              <w:rPr>
                <w:rFonts w:ascii="Times New Roman" w:hAnsi="Times New Roman"/>
                <w:sz w:val="24"/>
                <w:szCs w:val="24"/>
              </w:rPr>
            </w:pPr>
            <w:r w:rsidRPr="00AA61B6">
              <w:rPr>
                <w:rFonts w:ascii="Times New Roman" w:hAnsi="Times New Roman"/>
                <w:sz w:val="24"/>
                <w:szCs w:val="24"/>
              </w:rPr>
              <w:t>в том числе восстановлено средств (тыс. рублей)</w:t>
            </w:r>
          </w:p>
        </w:tc>
        <w:tc>
          <w:tcPr>
            <w:tcW w:w="1418" w:type="dxa"/>
            <w:shd w:val="clear" w:color="auto" w:fill="auto"/>
            <w:vAlign w:val="center"/>
          </w:tcPr>
          <w:p w:rsidR="000D7A49" w:rsidRPr="00AA61B6" w:rsidRDefault="00AA61B6" w:rsidP="000D7A49">
            <w:pPr>
              <w:spacing w:after="0" w:line="240" w:lineRule="auto"/>
              <w:jc w:val="center"/>
              <w:rPr>
                <w:rFonts w:ascii="Times New Roman" w:hAnsi="Times New Roman"/>
                <w:sz w:val="24"/>
                <w:szCs w:val="24"/>
              </w:rPr>
            </w:pPr>
            <w:r w:rsidRPr="00AA61B6">
              <w:rPr>
                <w:rFonts w:ascii="Times New Roman" w:hAnsi="Times New Roman"/>
                <w:sz w:val="24"/>
                <w:szCs w:val="24"/>
              </w:rPr>
              <w:t>240,0</w:t>
            </w:r>
          </w:p>
        </w:tc>
      </w:tr>
      <w:tr w:rsidR="000D7A49" w:rsidRPr="00DB5BDB" w:rsidTr="00D86B17">
        <w:tc>
          <w:tcPr>
            <w:tcW w:w="913" w:type="dxa"/>
            <w:shd w:val="clear" w:color="auto" w:fill="auto"/>
          </w:tcPr>
          <w:p w:rsidR="000D7A49" w:rsidRPr="00AA61B6" w:rsidRDefault="000D7A49" w:rsidP="000D7A49">
            <w:pPr>
              <w:spacing w:after="0" w:line="240" w:lineRule="auto"/>
              <w:jc w:val="center"/>
              <w:rPr>
                <w:rFonts w:ascii="Times New Roman" w:hAnsi="Times New Roman"/>
                <w:sz w:val="24"/>
                <w:szCs w:val="24"/>
              </w:rPr>
            </w:pPr>
            <w:r w:rsidRPr="00AA61B6">
              <w:rPr>
                <w:rFonts w:ascii="Times New Roman" w:hAnsi="Times New Roman"/>
                <w:sz w:val="24"/>
                <w:szCs w:val="24"/>
              </w:rPr>
              <w:t>13.</w:t>
            </w:r>
          </w:p>
        </w:tc>
        <w:tc>
          <w:tcPr>
            <w:tcW w:w="7417" w:type="dxa"/>
            <w:shd w:val="clear" w:color="auto" w:fill="auto"/>
          </w:tcPr>
          <w:p w:rsidR="000D7A49" w:rsidRPr="00AA61B6" w:rsidRDefault="000D7A49" w:rsidP="000D7A49">
            <w:pPr>
              <w:spacing w:after="0" w:line="240" w:lineRule="auto"/>
              <w:jc w:val="both"/>
              <w:rPr>
                <w:rFonts w:ascii="Times New Roman" w:hAnsi="Times New Roman"/>
                <w:sz w:val="24"/>
                <w:szCs w:val="24"/>
              </w:rPr>
            </w:pPr>
            <w:r w:rsidRPr="00AA61B6">
              <w:rPr>
                <w:rFonts w:ascii="Times New Roman" w:hAnsi="Times New Roman"/>
                <w:sz w:val="24"/>
                <w:szCs w:val="24"/>
              </w:rPr>
              <w:t>Устранено финансовых нарушений, выявленных в периоды, предшествующие отчетному году (тыс. рублей)</w:t>
            </w:r>
          </w:p>
        </w:tc>
        <w:tc>
          <w:tcPr>
            <w:tcW w:w="1418" w:type="dxa"/>
            <w:shd w:val="clear" w:color="auto" w:fill="auto"/>
            <w:vAlign w:val="center"/>
          </w:tcPr>
          <w:p w:rsidR="000D7A49" w:rsidRPr="00AA61B6" w:rsidRDefault="000D7A49" w:rsidP="000D7A49">
            <w:pPr>
              <w:spacing w:after="0" w:line="240" w:lineRule="auto"/>
              <w:jc w:val="center"/>
              <w:rPr>
                <w:rFonts w:ascii="Times New Roman" w:hAnsi="Times New Roman"/>
                <w:sz w:val="24"/>
                <w:szCs w:val="24"/>
              </w:rPr>
            </w:pPr>
            <w:r w:rsidRPr="00AA61B6">
              <w:rPr>
                <w:rFonts w:ascii="Times New Roman" w:hAnsi="Times New Roman"/>
                <w:sz w:val="24"/>
                <w:szCs w:val="24"/>
              </w:rPr>
              <w:t>2382,7</w:t>
            </w:r>
          </w:p>
        </w:tc>
      </w:tr>
      <w:tr w:rsidR="000D7A49" w:rsidRPr="00DB5BDB" w:rsidTr="00D86B17">
        <w:tc>
          <w:tcPr>
            <w:tcW w:w="913" w:type="dxa"/>
            <w:shd w:val="clear" w:color="auto" w:fill="auto"/>
          </w:tcPr>
          <w:p w:rsidR="000D7A49" w:rsidRPr="00AA61B6" w:rsidRDefault="000D7A49" w:rsidP="000D7A49">
            <w:pPr>
              <w:spacing w:after="0" w:line="240" w:lineRule="auto"/>
              <w:jc w:val="center"/>
              <w:rPr>
                <w:rFonts w:ascii="Times New Roman" w:hAnsi="Times New Roman"/>
                <w:sz w:val="24"/>
                <w:szCs w:val="24"/>
              </w:rPr>
            </w:pPr>
            <w:r w:rsidRPr="00AA61B6">
              <w:rPr>
                <w:rFonts w:ascii="Times New Roman" w:hAnsi="Times New Roman"/>
                <w:sz w:val="24"/>
                <w:szCs w:val="24"/>
              </w:rPr>
              <w:t>13.1</w:t>
            </w:r>
          </w:p>
        </w:tc>
        <w:tc>
          <w:tcPr>
            <w:tcW w:w="7417" w:type="dxa"/>
            <w:shd w:val="clear" w:color="auto" w:fill="auto"/>
          </w:tcPr>
          <w:p w:rsidR="000D7A49" w:rsidRPr="00AA61B6" w:rsidRDefault="000D7A49" w:rsidP="000D7A49">
            <w:pPr>
              <w:spacing w:after="0" w:line="240" w:lineRule="auto"/>
              <w:jc w:val="both"/>
              <w:rPr>
                <w:rFonts w:ascii="Times New Roman" w:hAnsi="Times New Roman"/>
                <w:sz w:val="24"/>
                <w:szCs w:val="24"/>
              </w:rPr>
            </w:pPr>
            <w:r w:rsidRPr="00AA61B6">
              <w:rPr>
                <w:rFonts w:ascii="Times New Roman" w:hAnsi="Times New Roman"/>
                <w:sz w:val="24"/>
                <w:szCs w:val="24"/>
              </w:rPr>
              <w:t>в том числе восстановлено средств (тыс. рублей)</w:t>
            </w:r>
          </w:p>
        </w:tc>
        <w:tc>
          <w:tcPr>
            <w:tcW w:w="1418" w:type="dxa"/>
            <w:shd w:val="clear" w:color="auto" w:fill="auto"/>
            <w:vAlign w:val="center"/>
          </w:tcPr>
          <w:p w:rsidR="000D7A49" w:rsidRPr="00AA61B6" w:rsidRDefault="000D7A49" w:rsidP="000D7A49">
            <w:pPr>
              <w:spacing w:after="0" w:line="240" w:lineRule="auto"/>
              <w:jc w:val="center"/>
              <w:rPr>
                <w:rFonts w:ascii="Times New Roman" w:hAnsi="Times New Roman"/>
                <w:sz w:val="24"/>
                <w:szCs w:val="24"/>
              </w:rPr>
            </w:pPr>
            <w:r w:rsidRPr="00AA61B6">
              <w:rPr>
                <w:rFonts w:ascii="Times New Roman" w:hAnsi="Times New Roman"/>
                <w:sz w:val="24"/>
                <w:szCs w:val="24"/>
              </w:rPr>
              <w:t>0</w:t>
            </w:r>
          </w:p>
        </w:tc>
      </w:tr>
      <w:tr w:rsidR="000D7A49" w:rsidRPr="00DB5BDB" w:rsidTr="00D86B17">
        <w:tc>
          <w:tcPr>
            <w:tcW w:w="913" w:type="dxa"/>
            <w:shd w:val="clear" w:color="auto" w:fill="auto"/>
          </w:tcPr>
          <w:p w:rsidR="000D7A49" w:rsidRPr="00AA61B6" w:rsidRDefault="000D7A49" w:rsidP="000D7A49">
            <w:pPr>
              <w:spacing w:after="0" w:line="240" w:lineRule="auto"/>
              <w:jc w:val="center"/>
              <w:rPr>
                <w:rFonts w:ascii="Times New Roman" w:hAnsi="Times New Roman"/>
                <w:sz w:val="24"/>
                <w:szCs w:val="24"/>
              </w:rPr>
            </w:pPr>
            <w:r w:rsidRPr="00AA61B6">
              <w:rPr>
                <w:rFonts w:ascii="Times New Roman" w:hAnsi="Times New Roman"/>
                <w:sz w:val="24"/>
                <w:szCs w:val="24"/>
              </w:rPr>
              <w:t>14.</w:t>
            </w:r>
          </w:p>
        </w:tc>
        <w:tc>
          <w:tcPr>
            <w:tcW w:w="7417" w:type="dxa"/>
            <w:shd w:val="clear" w:color="auto" w:fill="auto"/>
          </w:tcPr>
          <w:p w:rsidR="00F71435" w:rsidRPr="00AA61B6" w:rsidRDefault="000D7A49" w:rsidP="00F71435">
            <w:pPr>
              <w:spacing w:after="0" w:line="240" w:lineRule="auto"/>
              <w:jc w:val="both"/>
              <w:rPr>
                <w:rFonts w:ascii="Times New Roman" w:hAnsi="Times New Roman"/>
                <w:sz w:val="24"/>
                <w:szCs w:val="24"/>
              </w:rPr>
            </w:pPr>
            <w:r w:rsidRPr="00AA61B6">
              <w:rPr>
                <w:rFonts w:ascii="Times New Roman" w:hAnsi="Times New Roman"/>
                <w:sz w:val="24"/>
                <w:szCs w:val="24"/>
              </w:rPr>
              <w:t>Предотвращено бюджетных потерь (тыс. рублей)</w:t>
            </w:r>
          </w:p>
        </w:tc>
        <w:tc>
          <w:tcPr>
            <w:tcW w:w="1418" w:type="dxa"/>
            <w:shd w:val="clear" w:color="auto" w:fill="auto"/>
            <w:vAlign w:val="center"/>
          </w:tcPr>
          <w:p w:rsidR="000D7A49" w:rsidRPr="00AA61B6" w:rsidRDefault="00AA61B6" w:rsidP="000D7A49">
            <w:pPr>
              <w:spacing w:after="0" w:line="240" w:lineRule="auto"/>
              <w:jc w:val="center"/>
              <w:rPr>
                <w:rFonts w:ascii="Times New Roman" w:hAnsi="Times New Roman"/>
                <w:sz w:val="24"/>
                <w:szCs w:val="24"/>
              </w:rPr>
            </w:pPr>
            <w:r w:rsidRPr="00AA61B6">
              <w:rPr>
                <w:rFonts w:ascii="Times New Roman" w:hAnsi="Times New Roman"/>
                <w:sz w:val="24"/>
                <w:szCs w:val="24"/>
              </w:rPr>
              <w:t>132,0</w:t>
            </w:r>
          </w:p>
        </w:tc>
      </w:tr>
      <w:tr w:rsidR="000D7A49" w:rsidRPr="00DB5BDB" w:rsidTr="00D86B17">
        <w:tc>
          <w:tcPr>
            <w:tcW w:w="9748" w:type="dxa"/>
            <w:gridSpan w:val="3"/>
            <w:shd w:val="clear" w:color="auto" w:fill="auto"/>
          </w:tcPr>
          <w:p w:rsidR="000D7A49" w:rsidRPr="00AA61B6" w:rsidRDefault="000D7A49" w:rsidP="000D7A49">
            <w:pPr>
              <w:spacing w:after="0" w:line="240" w:lineRule="auto"/>
              <w:jc w:val="center"/>
              <w:rPr>
                <w:rFonts w:ascii="Times New Roman" w:hAnsi="Times New Roman"/>
                <w:b/>
                <w:sz w:val="24"/>
                <w:szCs w:val="24"/>
              </w:rPr>
            </w:pPr>
            <w:r w:rsidRPr="00AA61B6">
              <w:rPr>
                <w:rFonts w:ascii="Times New Roman" w:hAnsi="Times New Roman"/>
                <w:b/>
                <w:sz w:val="24"/>
                <w:szCs w:val="24"/>
              </w:rPr>
              <w:lastRenderedPageBreak/>
              <w:t xml:space="preserve">Раздел </w:t>
            </w:r>
            <w:r w:rsidRPr="00AA61B6">
              <w:rPr>
                <w:rFonts w:ascii="Times New Roman" w:hAnsi="Times New Roman"/>
                <w:b/>
                <w:sz w:val="24"/>
                <w:szCs w:val="24"/>
                <w:lang w:val="en-US"/>
              </w:rPr>
              <w:t>V</w:t>
            </w:r>
            <w:r w:rsidRPr="00AA61B6">
              <w:rPr>
                <w:rFonts w:ascii="Times New Roman" w:hAnsi="Times New Roman"/>
                <w:b/>
                <w:sz w:val="24"/>
                <w:szCs w:val="24"/>
              </w:rPr>
              <w:t xml:space="preserve">. Сведения о мерах, принятых по результатам контрольных и экспертно-аналитических мероприятий </w:t>
            </w:r>
            <w:proofErr w:type="gramStart"/>
            <w:r w:rsidRPr="00AA61B6">
              <w:rPr>
                <w:rFonts w:ascii="Times New Roman" w:hAnsi="Times New Roman"/>
                <w:b/>
                <w:sz w:val="24"/>
                <w:szCs w:val="24"/>
              </w:rPr>
              <w:t>по</w:t>
            </w:r>
            <w:proofErr w:type="gramEnd"/>
            <w:r w:rsidRPr="00AA61B6">
              <w:rPr>
                <w:rFonts w:ascii="Times New Roman" w:hAnsi="Times New Roman"/>
                <w:b/>
                <w:sz w:val="24"/>
                <w:szCs w:val="24"/>
              </w:rPr>
              <w:t xml:space="preserve"> выявленным нарушений</w:t>
            </w:r>
          </w:p>
        </w:tc>
      </w:tr>
      <w:tr w:rsidR="000D7A49" w:rsidRPr="00DB5BDB" w:rsidTr="00D86B17">
        <w:tc>
          <w:tcPr>
            <w:tcW w:w="913" w:type="dxa"/>
            <w:shd w:val="clear" w:color="auto" w:fill="auto"/>
          </w:tcPr>
          <w:p w:rsidR="000D7A49" w:rsidRPr="00AA61B6" w:rsidRDefault="000D7A49" w:rsidP="000D7A49">
            <w:pPr>
              <w:spacing w:after="0" w:line="240" w:lineRule="auto"/>
              <w:jc w:val="center"/>
              <w:rPr>
                <w:rFonts w:ascii="Times New Roman" w:hAnsi="Times New Roman"/>
                <w:sz w:val="24"/>
                <w:szCs w:val="24"/>
              </w:rPr>
            </w:pPr>
            <w:r w:rsidRPr="00AA61B6">
              <w:rPr>
                <w:rFonts w:ascii="Times New Roman" w:hAnsi="Times New Roman"/>
                <w:sz w:val="24"/>
                <w:szCs w:val="24"/>
              </w:rPr>
              <w:t>15.</w:t>
            </w:r>
          </w:p>
        </w:tc>
        <w:tc>
          <w:tcPr>
            <w:tcW w:w="7417" w:type="dxa"/>
            <w:shd w:val="clear" w:color="auto" w:fill="auto"/>
          </w:tcPr>
          <w:p w:rsidR="000D7A49" w:rsidRPr="00AA61B6" w:rsidRDefault="000D7A49" w:rsidP="000D7A49">
            <w:pPr>
              <w:spacing w:after="0" w:line="240" w:lineRule="auto"/>
              <w:jc w:val="both"/>
              <w:rPr>
                <w:rFonts w:ascii="Times New Roman" w:hAnsi="Times New Roman"/>
                <w:sz w:val="24"/>
                <w:szCs w:val="24"/>
              </w:rPr>
            </w:pPr>
            <w:r w:rsidRPr="00AA61B6">
              <w:rPr>
                <w:rFonts w:ascii="Times New Roman" w:hAnsi="Times New Roman"/>
                <w:sz w:val="24"/>
                <w:szCs w:val="24"/>
              </w:rPr>
              <w:t>Направлено предписаний (единиц)</w:t>
            </w:r>
          </w:p>
        </w:tc>
        <w:tc>
          <w:tcPr>
            <w:tcW w:w="1418" w:type="dxa"/>
            <w:shd w:val="clear" w:color="auto" w:fill="auto"/>
            <w:vAlign w:val="center"/>
          </w:tcPr>
          <w:p w:rsidR="000D7A49" w:rsidRPr="00AA61B6" w:rsidRDefault="001956F8" w:rsidP="000D7A49">
            <w:pPr>
              <w:spacing w:after="0" w:line="240" w:lineRule="auto"/>
              <w:jc w:val="center"/>
              <w:rPr>
                <w:rFonts w:ascii="Times New Roman" w:hAnsi="Times New Roman"/>
                <w:sz w:val="24"/>
                <w:szCs w:val="24"/>
              </w:rPr>
            </w:pPr>
            <w:r w:rsidRPr="00AA61B6">
              <w:rPr>
                <w:rFonts w:ascii="Times New Roman" w:hAnsi="Times New Roman"/>
                <w:sz w:val="24"/>
                <w:szCs w:val="24"/>
              </w:rPr>
              <w:t>2</w:t>
            </w:r>
          </w:p>
        </w:tc>
      </w:tr>
      <w:tr w:rsidR="000D7A49" w:rsidRPr="00DB5BDB" w:rsidTr="00D86B17">
        <w:tc>
          <w:tcPr>
            <w:tcW w:w="913" w:type="dxa"/>
            <w:shd w:val="clear" w:color="auto" w:fill="auto"/>
          </w:tcPr>
          <w:p w:rsidR="000D7A49" w:rsidRPr="00AA61B6" w:rsidRDefault="000D7A49" w:rsidP="000D7A49">
            <w:pPr>
              <w:spacing w:after="0" w:line="240" w:lineRule="auto"/>
              <w:jc w:val="center"/>
              <w:rPr>
                <w:rFonts w:ascii="Times New Roman" w:hAnsi="Times New Roman"/>
                <w:sz w:val="24"/>
                <w:szCs w:val="24"/>
              </w:rPr>
            </w:pPr>
            <w:r w:rsidRPr="00AA61B6">
              <w:rPr>
                <w:rFonts w:ascii="Times New Roman" w:hAnsi="Times New Roman"/>
                <w:sz w:val="24"/>
                <w:szCs w:val="24"/>
              </w:rPr>
              <w:t xml:space="preserve">16. </w:t>
            </w:r>
          </w:p>
        </w:tc>
        <w:tc>
          <w:tcPr>
            <w:tcW w:w="7417" w:type="dxa"/>
            <w:shd w:val="clear" w:color="auto" w:fill="auto"/>
          </w:tcPr>
          <w:p w:rsidR="000D7A49" w:rsidRPr="00AA61B6" w:rsidRDefault="000D7A49" w:rsidP="000D7A49">
            <w:pPr>
              <w:spacing w:after="0" w:line="240" w:lineRule="auto"/>
              <w:jc w:val="both"/>
              <w:rPr>
                <w:rFonts w:ascii="Times New Roman" w:hAnsi="Times New Roman"/>
                <w:sz w:val="24"/>
                <w:szCs w:val="24"/>
              </w:rPr>
            </w:pPr>
            <w:r w:rsidRPr="00AA61B6">
              <w:rPr>
                <w:rFonts w:ascii="Times New Roman" w:hAnsi="Times New Roman"/>
                <w:sz w:val="24"/>
                <w:szCs w:val="24"/>
              </w:rPr>
              <w:t>Не выполнено предписаний, срок исполнения которых наступил в отчетном периоде (единиц)</w:t>
            </w:r>
          </w:p>
        </w:tc>
        <w:tc>
          <w:tcPr>
            <w:tcW w:w="1418" w:type="dxa"/>
            <w:shd w:val="clear" w:color="auto" w:fill="auto"/>
            <w:vAlign w:val="center"/>
          </w:tcPr>
          <w:p w:rsidR="000D7A49" w:rsidRPr="00AA61B6" w:rsidRDefault="000D7A49" w:rsidP="000D7A49">
            <w:pPr>
              <w:spacing w:after="0" w:line="240" w:lineRule="auto"/>
              <w:jc w:val="center"/>
              <w:rPr>
                <w:rFonts w:ascii="Times New Roman" w:hAnsi="Times New Roman"/>
                <w:sz w:val="24"/>
                <w:szCs w:val="24"/>
              </w:rPr>
            </w:pPr>
            <w:r w:rsidRPr="00AA61B6">
              <w:rPr>
                <w:rFonts w:ascii="Times New Roman" w:hAnsi="Times New Roman"/>
                <w:sz w:val="24"/>
                <w:szCs w:val="24"/>
              </w:rPr>
              <w:t>0</w:t>
            </w:r>
          </w:p>
        </w:tc>
      </w:tr>
      <w:tr w:rsidR="000D7A49" w:rsidRPr="00DB5BDB" w:rsidTr="00D86B17">
        <w:tc>
          <w:tcPr>
            <w:tcW w:w="913" w:type="dxa"/>
            <w:shd w:val="clear" w:color="auto" w:fill="auto"/>
          </w:tcPr>
          <w:p w:rsidR="000D7A49" w:rsidRPr="00AA61B6" w:rsidRDefault="000D7A49" w:rsidP="000D7A49">
            <w:pPr>
              <w:spacing w:after="0" w:line="240" w:lineRule="auto"/>
              <w:jc w:val="center"/>
              <w:rPr>
                <w:rFonts w:ascii="Times New Roman" w:hAnsi="Times New Roman"/>
                <w:sz w:val="24"/>
                <w:szCs w:val="24"/>
              </w:rPr>
            </w:pPr>
            <w:r w:rsidRPr="00AA61B6">
              <w:rPr>
                <w:rFonts w:ascii="Times New Roman" w:hAnsi="Times New Roman"/>
                <w:sz w:val="24"/>
                <w:szCs w:val="24"/>
              </w:rPr>
              <w:t xml:space="preserve">17. </w:t>
            </w:r>
          </w:p>
        </w:tc>
        <w:tc>
          <w:tcPr>
            <w:tcW w:w="7417" w:type="dxa"/>
            <w:shd w:val="clear" w:color="auto" w:fill="auto"/>
          </w:tcPr>
          <w:p w:rsidR="000D7A49" w:rsidRPr="00AA61B6" w:rsidRDefault="000D7A49" w:rsidP="000D7A49">
            <w:pPr>
              <w:spacing w:after="0" w:line="240" w:lineRule="auto"/>
              <w:jc w:val="both"/>
              <w:rPr>
                <w:rFonts w:ascii="Times New Roman" w:hAnsi="Times New Roman"/>
                <w:sz w:val="24"/>
                <w:szCs w:val="24"/>
              </w:rPr>
            </w:pPr>
            <w:r w:rsidRPr="00AA61B6">
              <w:rPr>
                <w:rFonts w:ascii="Times New Roman" w:hAnsi="Times New Roman"/>
                <w:sz w:val="24"/>
                <w:szCs w:val="24"/>
              </w:rPr>
              <w:t>Направлено представлений (единиц)</w:t>
            </w:r>
          </w:p>
        </w:tc>
        <w:tc>
          <w:tcPr>
            <w:tcW w:w="1418" w:type="dxa"/>
            <w:shd w:val="clear" w:color="auto" w:fill="auto"/>
            <w:vAlign w:val="center"/>
          </w:tcPr>
          <w:p w:rsidR="000D7A49" w:rsidRPr="00AA61B6" w:rsidRDefault="00AA61B6" w:rsidP="000D7A49">
            <w:pPr>
              <w:spacing w:after="0" w:line="240" w:lineRule="auto"/>
              <w:jc w:val="center"/>
              <w:rPr>
                <w:rFonts w:ascii="Times New Roman" w:hAnsi="Times New Roman"/>
                <w:sz w:val="24"/>
                <w:szCs w:val="24"/>
              </w:rPr>
            </w:pPr>
            <w:r w:rsidRPr="00AA61B6">
              <w:rPr>
                <w:rFonts w:ascii="Times New Roman" w:hAnsi="Times New Roman"/>
                <w:sz w:val="24"/>
                <w:szCs w:val="24"/>
              </w:rPr>
              <w:t>25</w:t>
            </w:r>
          </w:p>
        </w:tc>
      </w:tr>
      <w:tr w:rsidR="000D7A49" w:rsidRPr="00DB5BDB" w:rsidTr="00D86B17">
        <w:tc>
          <w:tcPr>
            <w:tcW w:w="913" w:type="dxa"/>
            <w:shd w:val="clear" w:color="auto" w:fill="auto"/>
          </w:tcPr>
          <w:p w:rsidR="000D7A49" w:rsidRPr="00AA61B6" w:rsidRDefault="000D7A49" w:rsidP="000D7A49">
            <w:pPr>
              <w:spacing w:after="0" w:line="240" w:lineRule="auto"/>
              <w:jc w:val="center"/>
              <w:rPr>
                <w:rFonts w:ascii="Times New Roman" w:hAnsi="Times New Roman"/>
                <w:sz w:val="24"/>
                <w:szCs w:val="24"/>
              </w:rPr>
            </w:pPr>
            <w:r w:rsidRPr="00AA61B6">
              <w:rPr>
                <w:rFonts w:ascii="Times New Roman" w:hAnsi="Times New Roman"/>
                <w:sz w:val="24"/>
                <w:szCs w:val="24"/>
              </w:rPr>
              <w:t xml:space="preserve">18. </w:t>
            </w:r>
          </w:p>
        </w:tc>
        <w:tc>
          <w:tcPr>
            <w:tcW w:w="7417" w:type="dxa"/>
            <w:shd w:val="clear" w:color="auto" w:fill="auto"/>
          </w:tcPr>
          <w:p w:rsidR="000D7A49" w:rsidRPr="00AA61B6" w:rsidRDefault="000D7A49" w:rsidP="000D7A49">
            <w:pPr>
              <w:spacing w:after="0" w:line="240" w:lineRule="auto"/>
              <w:jc w:val="both"/>
              <w:rPr>
                <w:rFonts w:ascii="Times New Roman" w:hAnsi="Times New Roman"/>
                <w:sz w:val="24"/>
                <w:szCs w:val="24"/>
              </w:rPr>
            </w:pPr>
            <w:r w:rsidRPr="00AA61B6">
              <w:rPr>
                <w:rFonts w:ascii="Times New Roman" w:hAnsi="Times New Roman"/>
                <w:sz w:val="24"/>
                <w:szCs w:val="24"/>
              </w:rPr>
              <w:t>Не выполнено представлений, срок исполнения которых наступил в отчетном периоде (единиц)</w:t>
            </w:r>
          </w:p>
        </w:tc>
        <w:tc>
          <w:tcPr>
            <w:tcW w:w="1418" w:type="dxa"/>
            <w:shd w:val="clear" w:color="auto" w:fill="auto"/>
            <w:vAlign w:val="center"/>
          </w:tcPr>
          <w:p w:rsidR="000D7A49" w:rsidRPr="00AA61B6" w:rsidRDefault="000D7A49" w:rsidP="000D7A49">
            <w:pPr>
              <w:spacing w:after="0" w:line="240" w:lineRule="auto"/>
              <w:jc w:val="center"/>
              <w:rPr>
                <w:rFonts w:ascii="Times New Roman" w:hAnsi="Times New Roman"/>
                <w:sz w:val="24"/>
                <w:szCs w:val="24"/>
              </w:rPr>
            </w:pPr>
            <w:r w:rsidRPr="00AA61B6">
              <w:rPr>
                <w:rFonts w:ascii="Times New Roman" w:hAnsi="Times New Roman"/>
                <w:sz w:val="24"/>
                <w:szCs w:val="24"/>
              </w:rPr>
              <w:t>0</w:t>
            </w:r>
          </w:p>
        </w:tc>
      </w:tr>
      <w:tr w:rsidR="000D7A49" w:rsidRPr="00DB5BDB" w:rsidTr="00D86B17">
        <w:tc>
          <w:tcPr>
            <w:tcW w:w="913" w:type="dxa"/>
            <w:shd w:val="clear" w:color="auto" w:fill="auto"/>
          </w:tcPr>
          <w:p w:rsidR="000D7A49" w:rsidRPr="00AA61B6" w:rsidRDefault="000D7A49" w:rsidP="000D7A49">
            <w:pPr>
              <w:spacing w:after="0" w:line="240" w:lineRule="auto"/>
              <w:jc w:val="center"/>
              <w:rPr>
                <w:rFonts w:ascii="Times New Roman" w:hAnsi="Times New Roman"/>
                <w:sz w:val="24"/>
                <w:szCs w:val="24"/>
              </w:rPr>
            </w:pPr>
            <w:r w:rsidRPr="00AA61B6">
              <w:rPr>
                <w:rFonts w:ascii="Times New Roman" w:hAnsi="Times New Roman"/>
                <w:sz w:val="24"/>
                <w:szCs w:val="24"/>
              </w:rPr>
              <w:t>19.</w:t>
            </w:r>
          </w:p>
        </w:tc>
        <w:tc>
          <w:tcPr>
            <w:tcW w:w="7417" w:type="dxa"/>
            <w:shd w:val="clear" w:color="auto" w:fill="auto"/>
          </w:tcPr>
          <w:p w:rsidR="000D7A49" w:rsidRPr="00AA61B6" w:rsidRDefault="000D7A49" w:rsidP="000D7A49">
            <w:pPr>
              <w:spacing w:after="0" w:line="240" w:lineRule="auto"/>
              <w:jc w:val="both"/>
              <w:rPr>
                <w:rFonts w:ascii="Times New Roman" w:hAnsi="Times New Roman"/>
                <w:sz w:val="24"/>
                <w:szCs w:val="24"/>
              </w:rPr>
            </w:pPr>
            <w:r w:rsidRPr="00AA61B6">
              <w:rPr>
                <w:rFonts w:ascii="Times New Roman" w:hAnsi="Times New Roman"/>
                <w:sz w:val="24"/>
                <w:szCs w:val="24"/>
              </w:rPr>
              <w:t>Рассмотрено материалов контрольных и экспертно-аналитических мероприятий на заседаниях постоянных комиссий Собрания депутатов Златоустовского городского округа (единиц)</w:t>
            </w:r>
          </w:p>
        </w:tc>
        <w:tc>
          <w:tcPr>
            <w:tcW w:w="1418" w:type="dxa"/>
            <w:shd w:val="clear" w:color="auto" w:fill="auto"/>
            <w:vAlign w:val="center"/>
          </w:tcPr>
          <w:p w:rsidR="000D7A49" w:rsidRPr="00AA61B6" w:rsidRDefault="00AA61B6" w:rsidP="000D7A49">
            <w:pPr>
              <w:spacing w:after="0" w:line="240" w:lineRule="auto"/>
              <w:jc w:val="center"/>
              <w:rPr>
                <w:rFonts w:ascii="Times New Roman" w:hAnsi="Times New Roman"/>
                <w:sz w:val="24"/>
                <w:szCs w:val="24"/>
              </w:rPr>
            </w:pPr>
            <w:r w:rsidRPr="00AA61B6">
              <w:rPr>
                <w:rFonts w:ascii="Times New Roman" w:hAnsi="Times New Roman"/>
                <w:sz w:val="24"/>
                <w:szCs w:val="24"/>
              </w:rPr>
              <w:t>6</w:t>
            </w:r>
          </w:p>
        </w:tc>
      </w:tr>
      <w:tr w:rsidR="000D7A49" w:rsidRPr="00DB5BDB" w:rsidTr="00D86B17">
        <w:tc>
          <w:tcPr>
            <w:tcW w:w="913" w:type="dxa"/>
            <w:shd w:val="clear" w:color="auto" w:fill="auto"/>
          </w:tcPr>
          <w:p w:rsidR="000D7A49" w:rsidRPr="00AA61B6" w:rsidRDefault="000D7A49" w:rsidP="000D7A49">
            <w:pPr>
              <w:spacing w:after="0" w:line="240" w:lineRule="auto"/>
              <w:jc w:val="center"/>
              <w:rPr>
                <w:rFonts w:ascii="Times New Roman" w:hAnsi="Times New Roman"/>
                <w:sz w:val="24"/>
                <w:szCs w:val="24"/>
              </w:rPr>
            </w:pPr>
            <w:r w:rsidRPr="00AA61B6">
              <w:rPr>
                <w:rFonts w:ascii="Times New Roman" w:hAnsi="Times New Roman"/>
                <w:sz w:val="24"/>
                <w:szCs w:val="24"/>
              </w:rPr>
              <w:t>20.</w:t>
            </w:r>
          </w:p>
        </w:tc>
        <w:tc>
          <w:tcPr>
            <w:tcW w:w="7417" w:type="dxa"/>
            <w:shd w:val="clear" w:color="auto" w:fill="auto"/>
          </w:tcPr>
          <w:p w:rsidR="000D7A49" w:rsidRPr="00AA61B6" w:rsidRDefault="000D7A49" w:rsidP="000D7A49">
            <w:pPr>
              <w:spacing w:after="0" w:line="240" w:lineRule="auto"/>
              <w:jc w:val="both"/>
              <w:rPr>
                <w:rFonts w:ascii="Times New Roman" w:hAnsi="Times New Roman"/>
                <w:sz w:val="24"/>
                <w:szCs w:val="24"/>
              </w:rPr>
            </w:pPr>
            <w:r w:rsidRPr="00AA61B6">
              <w:rPr>
                <w:rFonts w:ascii="Times New Roman" w:hAnsi="Times New Roman"/>
                <w:sz w:val="24"/>
                <w:szCs w:val="24"/>
              </w:rPr>
              <w:t>Рассмотрено материалов контрольных и экспертно-аналитических мероприятий на заседаниях Собрания депутатов Златоустовского городского округа (единиц)</w:t>
            </w:r>
          </w:p>
        </w:tc>
        <w:tc>
          <w:tcPr>
            <w:tcW w:w="1418" w:type="dxa"/>
            <w:shd w:val="clear" w:color="auto" w:fill="auto"/>
            <w:vAlign w:val="center"/>
          </w:tcPr>
          <w:p w:rsidR="000D7A49" w:rsidRPr="00AA61B6" w:rsidRDefault="00AB6030" w:rsidP="000D7A49">
            <w:pPr>
              <w:spacing w:after="0" w:line="240" w:lineRule="auto"/>
              <w:jc w:val="center"/>
              <w:rPr>
                <w:rFonts w:ascii="Times New Roman" w:hAnsi="Times New Roman"/>
                <w:sz w:val="24"/>
                <w:szCs w:val="24"/>
              </w:rPr>
            </w:pPr>
            <w:r>
              <w:rPr>
                <w:rFonts w:ascii="Times New Roman" w:hAnsi="Times New Roman"/>
                <w:sz w:val="24"/>
                <w:szCs w:val="24"/>
              </w:rPr>
              <w:t>5</w:t>
            </w:r>
          </w:p>
        </w:tc>
      </w:tr>
      <w:tr w:rsidR="000D7A49" w:rsidRPr="00DB5BDB" w:rsidTr="00D86B17">
        <w:tc>
          <w:tcPr>
            <w:tcW w:w="913" w:type="dxa"/>
            <w:shd w:val="clear" w:color="auto" w:fill="auto"/>
          </w:tcPr>
          <w:p w:rsidR="000D7A49" w:rsidRPr="00AA61B6" w:rsidRDefault="000D7A49" w:rsidP="000D7A49">
            <w:pPr>
              <w:spacing w:after="0" w:line="240" w:lineRule="auto"/>
              <w:jc w:val="center"/>
              <w:rPr>
                <w:rFonts w:ascii="Times New Roman" w:hAnsi="Times New Roman"/>
                <w:sz w:val="24"/>
                <w:szCs w:val="24"/>
              </w:rPr>
            </w:pPr>
            <w:r w:rsidRPr="00AA61B6">
              <w:rPr>
                <w:rFonts w:ascii="Times New Roman" w:hAnsi="Times New Roman"/>
                <w:sz w:val="24"/>
                <w:szCs w:val="24"/>
              </w:rPr>
              <w:t>21.</w:t>
            </w:r>
          </w:p>
        </w:tc>
        <w:tc>
          <w:tcPr>
            <w:tcW w:w="7417" w:type="dxa"/>
            <w:shd w:val="clear" w:color="auto" w:fill="auto"/>
          </w:tcPr>
          <w:p w:rsidR="000D7A49" w:rsidRPr="00AA61B6" w:rsidRDefault="000D7A49" w:rsidP="000D7A49">
            <w:pPr>
              <w:spacing w:after="0" w:line="240" w:lineRule="auto"/>
              <w:jc w:val="both"/>
              <w:rPr>
                <w:rFonts w:ascii="Times New Roman" w:hAnsi="Times New Roman"/>
                <w:sz w:val="24"/>
                <w:szCs w:val="24"/>
              </w:rPr>
            </w:pPr>
            <w:r w:rsidRPr="00AA61B6">
              <w:rPr>
                <w:rFonts w:ascii="Times New Roman" w:hAnsi="Times New Roman"/>
                <w:sz w:val="24"/>
                <w:szCs w:val="24"/>
              </w:rPr>
              <w:t>Направлено материалов о совершении административных правонарушений (единиц)</w:t>
            </w:r>
          </w:p>
        </w:tc>
        <w:tc>
          <w:tcPr>
            <w:tcW w:w="1418" w:type="dxa"/>
            <w:shd w:val="clear" w:color="auto" w:fill="auto"/>
            <w:vAlign w:val="center"/>
          </w:tcPr>
          <w:p w:rsidR="000D7A49" w:rsidRPr="00AA61B6" w:rsidRDefault="00AA61B6" w:rsidP="000D7A49">
            <w:pPr>
              <w:spacing w:after="0" w:line="240" w:lineRule="auto"/>
              <w:jc w:val="center"/>
              <w:rPr>
                <w:rFonts w:ascii="Times New Roman" w:hAnsi="Times New Roman"/>
                <w:sz w:val="24"/>
                <w:szCs w:val="24"/>
              </w:rPr>
            </w:pPr>
            <w:r w:rsidRPr="00AA61B6">
              <w:rPr>
                <w:rFonts w:ascii="Times New Roman" w:hAnsi="Times New Roman"/>
                <w:sz w:val="24"/>
                <w:szCs w:val="24"/>
              </w:rPr>
              <w:t>9</w:t>
            </w:r>
          </w:p>
        </w:tc>
      </w:tr>
      <w:tr w:rsidR="000D7A49" w:rsidRPr="00DB5BDB" w:rsidTr="00D86B17">
        <w:tc>
          <w:tcPr>
            <w:tcW w:w="913" w:type="dxa"/>
            <w:shd w:val="clear" w:color="auto" w:fill="auto"/>
          </w:tcPr>
          <w:p w:rsidR="000D7A49" w:rsidRPr="00AA61B6" w:rsidRDefault="000D7A49" w:rsidP="000D7A49">
            <w:pPr>
              <w:spacing w:after="0" w:line="240" w:lineRule="auto"/>
              <w:jc w:val="center"/>
              <w:rPr>
                <w:rFonts w:ascii="Times New Roman" w:hAnsi="Times New Roman"/>
                <w:sz w:val="24"/>
                <w:szCs w:val="24"/>
              </w:rPr>
            </w:pPr>
            <w:r w:rsidRPr="00AA61B6">
              <w:rPr>
                <w:rFonts w:ascii="Times New Roman" w:hAnsi="Times New Roman"/>
                <w:sz w:val="24"/>
                <w:szCs w:val="24"/>
              </w:rPr>
              <w:t>22.</w:t>
            </w:r>
          </w:p>
        </w:tc>
        <w:tc>
          <w:tcPr>
            <w:tcW w:w="7417" w:type="dxa"/>
            <w:shd w:val="clear" w:color="auto" w:fill="auto"/>
          </w:tcPr>
          <w:p w:rsidR="000D7A49" w:rsidRPr="00AA61B6" w:rsidRDefault="000D7A49" w:rsidP="000D7A49">
            <w:pPr>
              <w:spacing w:after="0" w:line="240" w:lineRule="auto"/>
              <w:jc w:val="both"/>
              <w:rPr>
                <w:rFonts w:ascii="Times New Roman" w:hAnsi="Times New Roman"/>
                <w:sz w:val="24"/>
                <w:szCs w:val="24"/>
              </w:rPr>
            </w:pPr>
            <w:r w:rsidRPr="00AA61B6">
              <w:rPr>
                <w:rFonts w:ascii="Times New Roman" w:hAnsi="Times New Roman"/>
                <w:sz w:val="24"/>
                <w:szCs w:val="24"/>
              </w:rPr>
              <w:t>Привлечено к административной ответственности (человек)</w:t>
            </w:r>
          </w:p>
        </w:tc>
        <w:tc>
          <w:tcPr>
            <w:tcW w:w="1418" w:type="dxa"/>
            <w:shd w:val="clear" w:color="auto" w:fill="auto"/>
            <w:vAlign w:val="center"/>
          </w:tcPr>
          <w:p w:rsidR="000D7A49" w:rsidRPr="00AA61B6" w:rsidRDefault="000D7A49" w:rsidP="000D7A49">
            <w:pPr>
              <w:spacing w:after="0" w:line="240" w:lineRule="auto"/>
              <w:jc w:val="center"/>
              <w:rPr>
                <w:rFonts w:ascii="Times New Roman" w:hAnsi="Times New Roman"/>
                <w:sz w:val="24"/>
                <w:szCs w:val="24"/>
              </w:rPr>
            </w:pPr>
            <w:r w:rsidRPr="00AA61B6">
              <w:rPr>
                <w:rFonts w:ascii="Times New Roman" w:hAnsi="Times New Roman"/>
                <w:sz w:val="24"/>
                <w:szCs w:val="24"/>
              </w:rPr>
              <w:t>4</w:t>
            </w:r>
          </w:p>
        </w:tc>
      </w:tr>
      <w:tr w:rsidR="000D7A49" w:rsidRPr="00DB5BDB" w:rsidTr="00D86B17">
        <w:tc>
          <w:tcPr>
            <w:tcW w:w="913" w:type="dxa"/>
            <w:shd w:val="clear" w:color="auto" w:fill="auto"/>
          </w:tcPr>
          <w:p w:rsidR="000D7A49" w:rsidRPr="00AA61B6" w:rsidRDefault="000D7A49" w:rsidP="000D7A49">
            <w:pPr>
              <w:spacing w:after="0" w:line="240" w:lineRule="auto"/>
              <w:jc w:val="center"/>
              <w:rPr>
                <w:rFonts w:ascii="Times New Roman" w:hAnsi="Times New Roman"/>
                <w:sz w:val="24"/>
                <w:szCs w:val="24"/>
              </w:rPr>
            </w:pPr>
            <w:r w:rsidRPr="00AA61B6">
              <w:rPr>
                <w:rFonts w:ascii="Times New Roman" w:hAnsi="Times New Roman"/>
                <w:sz w:val="24"/>
                <w:szCs w:val="24"/>
              </w:rPr>
              <w:t>23.</w:t>
            </w:r>
          </w:p>
        </w:tc>
        <w:tc>
          <w:tcPr>
            <w:tcW w:w="7417" w:type="dxa"/>
            <w:shd w:val="clear" w:color="auto" w:fill="auto"/>
          </w:tcPr>
          <w:p w:rsidR="000D7A49" w:rsidRPr="00AA61B6" w:rsidRDefault="000D7A49" w:rsidP="000D7A49">
            <w:pPr>
              <w:spacing w:after="0" w:line="240" w:lineRule="auto"/>
              <w:jc w:val="both"/>
              <w:rPr>
                <w:rFonts w:ascii="Times New Roman" w:hAnsi="Times New Roman"/>
                <w:sz w:val="24"/>
                <w:szCs w:val="24"/>
              </w:rPr>
            </w:pPr>
            <w:r w:rsidRPr="00AA61B6">
              <w:rPr>
                <w:rFonts w:ascii="Times New Roman" w:hAnsi="Times New Roman"/>
                <w:sz w:val="24"/>
                <w:szCs w:val="24"/>
              </w:rPr>
              <w:t>Передано материалов контрольных мероприятий в правоохранительные органы (единиц)</w:t>
            </w:r>
          </w:p>
        </w:tc>
        <w:tc>
          <w:tcPr>
            <w:tcW w:w="1418" w:type="dxa"/>
            <w:shd w:val="clear" w:color="auto" w:fill="auto"/>
            <w:vAlign w:val="center"/>
          </w:tcPr>
          <w:p w:rsidR="000D7A49" w:rsidRPr="00AA61B6" w:rsidRDefault="000D7A49" w:rsidP="000D7A49">
            <w:pPr>
              <w:spacing w:after="0" w:line="240" w:lineRule="auto"/>
              <w:jc w:val="center"/>
              <w:rPr>
                <w:rFonts w:ascii="Times New Roman" w:hAnsi="Times New Roman"/>
                <w:sz w:val="24"/>
                <w:szCs w:val="24"/>
              </w:rPr>
            </w:pPr>
            <w:r w:rsidRPr="00AA61B6">
              <w:rPr>
                <w:rFonts w:ascii="Times New Roman" w:hAnsi="Times New Roman"/>
                <w:sz w:val="24"/>
                <w:szCs w:val="24"/>
              </w:rPr>
              <w:t>0</w:t>
            </w:r>
          </w:p>
        </w:tc>
      </w:tr>
      <w:tr w:rsidR="000D7A49" w:rsidRPr="00DB5BDB" w:rsidTr="00D86B17">
        <w:tc>
          <w:tcPr>
            <w:tcW w:w="913" w:type="dxa"/>
            <w:shd w:val="clear" w:color="auto" w:fill="auto"/>
          </w:tcPr>
          <w:p w:rsidR="000D7A49" w:rsidRPr="00AA61B6" w:rsidRDefault="000D7A49" w:rsidP="000D7A49">
            <w:pPr>
              <w:spacing w:after="0" w:line="240" w:lineRule="auto"/>
              <w:jc w:val="center"/>
              <w:rPr>
                <w:rFonts w:ascii="Times New Roman" w:hAnsi="Times New Roman"/>
                <w:sz w:val="24"/>
                <w:szCs w:val="24"/>
              </w:rPr>
            </w:pPr>
            <w:r w:rsidRPr="00AA61B6">
              <w:rPr>
                <w:rFonts w:ascii="Times New Roman" w:hAnsi="Times New Roman"/>
                <w:sz w:val="24"/>
                <w:szCs w:val="24"/>
              </w:rPr>
              <w:t>24.</w:t>
            </w:r>
          </w:p>
        </w:tc>
        <w:tc>
          <w:tcPr>
            <w:tcW w:w="7417" w:type="dxa"/>
            <w:shd w:val="clear" w:color="auto" w:fill="auto"/>
          </w:tcPr>
          <w:p w:rsidR="000D7A49" w:rsidRPr="00AA61B6" w:rsidRDefault="000D7A49" w:rsidP="000D7A49">
            <w:pPr>
              <w:spacing w:after="0" w:line="240" w:lineRule="auto"/>
              <w:jc w:val="both"/>
              <w:rPr>
                <w:rFonts w:ascii="Times New Roman" w:hAnsi="Times New Roman"/>
                <w:sz w:val="24"/>
                <w:szCs w:val="24"/>
              </w:rPr>
            </w:pPr>
            <w:r w:rsidRPr="00AA61B6">
              <w:rPr>
                <w:rFonts w:ascii="Times New Roman" w:hAnsi="Times New Roman"/>
                <w:sz w:val="24"/>
                <w:szCs w:val="24"/>
              </w:rPr>
              <w:t>Возбуждено уголовных дел (единиц)</w:t>
            </w:r>
          </w:p>
        </w:tc>
        <w:tc>
          <w:tcPr>
            <w:tcW w:w="1418" w:type="dxa"/>
            <w:shd w:val="clear" w:color="auto" w:fill="auto"/>
            <w:vAlign w:val="center"/>
          </w:tcPr>
          <w:p w:rsidR="000D7A49" w:rsidRPr="00AA61B6" w:rsidRDefault="000D7A49" w:rsidP="000D7A49">
            <w:pPr>
              <w:spacing w:after="0" w:line="240" w:lineRule="auto"/>
              <w:jc w:val="center"/>
              <w:rPr>
                <w:rFonts w:ascii="Times New Roman" w:hAnsi="Times New Roman"/>
                <w:sz w:val="24"/>
                <w:szCs w:val="24"/>
              </w:rPr>
            </w:pPr>
            <w:r w:rsidRPr="00AA61B6">
              <w:rPr>
                <w:rFonts w:ascii="Times New Roman" w:hAnsi="Times New Roman"/>
                <w:sz w:val="24"/>
                <w:szCs w:val="24"/>
              </w:rPr>
              <w:t>0</w:t>
            </w:r>
          </w:p>
        </w:tc>
      </w:tr>
      <w:tr w:rsidR="000D7A49" w:rsidRPr="00DB5BDB" w:rsidTr="00D86B17">
        <w:tc>
          <w:tcPr>
            <w:tcW w:w="913" w:type="dxa"/>
            <w:shd w:val="clear" w:color="auto" w:fill="auto"/>
          </w:tcPr>
          <w:p w:rsidR="000D7A49" w:rsidRPr="00AA61B6" w:rsidRDefault="000D7A49" w:rsidP="000D7A49">
            <w:pPr>
              <w:spacing w:after="0" w:line="240" w:lineRule="auto"/>
              <w:jc w:val="center"/>
              <w:rPr>
                <w:rFonts w:ascii="Times New Roman" w:hAnsi="Times New Roman"/>
                <w:sz w:val="24"/>
                <w:szCs w:val="24"/>
              </w:rPr>
            </w:pPr>
            <w:r w:rsidRPr="00AA61B6">
              <w:rPr>
                <w:rFonts w:ascii="Times New Roman" w:hAnsi="Times New Roman"/>
                <w:sz w:val="24"/>
                <w:szCs w:val="24"/>
              </w:rPr>
              <w:t>25.</w:t>
            </w:r>
          </w:p>
        </w:tc>
        <w:tc>
          <w:tcPr>
            <w:tcW w:w="7417" w:type="dxa"/>
            <w:shd w:val="clear" w:color="auto" w:fill="auto"/>
          </w:tcPr>
          <w:p w:rsidR="000D7A49" w:rsidRPr="00AA61B6" w:rsidRDefault="000D7A49" w:rsidP="000D7A49">
            <w:pPr>
              <w:spacing w:after="0" w:line="240" w:lineRule="auto"/>
              <w:jc w:val="both"/>
              <w:rPr>
                <w:rFonts w:ascii="Times New Roman" w:hAnsi="Times New Roman"/>
                <w:sz w:val="24"/>
                <w:szCs w:val="24"/>
              </w:rPr>
            </w:pPr>
            <w:r w:rsidRPr="00AA61B6">
              <w:rPr>
                <w:rFonts w:ascii="Times New Roman" w:hAnsi="Times New Roman"/>
                <w:sz w:val="24"/>
                <w:szCs w:val="24"/>
              </w:rPr>
              <w:t>По результатам контрольных и экспертно-аналитических мероприятий  привлечено к ответственности (человек), в том числе:</w:t>
            </w:r>
          </w:p>
        </w:tc>
        <w:tc>
          <w:tcPr>
            <w:tcW w:w="1418" w:type="dxa"/>
            <w:shd w:val="clear" w:color="auto" w:fill="auto"/>
            <w:vAlign w:val="center"/>
          </w:tcPr>
          <w:p w:rsidR="000D7A49" w:rsidRPr="00AA61B6" w:rsidRDefault="00C27F4E" w:rsidP="000D7A49">
            <w:pPr>
              <w:spacing w:after="0" w:line="240" w:lineRule="auto"/>
              <w:jc w:val="center"/>
              <w:rPr>
                <w:rFonts w:ascii="Times New Roman" w:hAnsi="Times New Roman"/>
                <w:sz w:val="24"/>
                <w:szCs w:val="24"/>
              </w:rPr>
            </w:pPr>
            <w:r>
              <w:rPr>
                <w:rFonts w:ascii="Times New Roman" w:hAnsi="Times New Roman"/>
                <w:sz w:val="24"/>
                <w:szCs w:val="24"/>
              </w:rPr>
              <w:t>17</w:t>
            </w:r>
          </w:p>
        </w:tc>
      </w:tr>
      <w:tr w:rsidR="000D7A49" w:rsidRPr="00DB5BDB" w:rsidTr="00D86B17">
        <w:tc>
          <w:tcPr>
            <w:tcW w:w="913" w:type="dxa"/>
            <w:shd w:val="clear" w:color="auto" w:fill="auto"/>
          </w:tcPr>
          <w:p w:rsidR="000D7A49" w:rsidRPr="00AA61B6" w:rsidRDefault="000D7A49" w:rsidP="000D7A49">
            <w:pPr>
              <w:spacing w:after="0" w:line="240" w:lineRule="auto"/>
              <w:jc w:val="center"/>
              <w:rPr>
                <w:rFonts w:ascii="Times New Roman" w:hAnsi="Times New Roman"/>
                <w:sz w:val="24"/>
                <w:szCs w:val="24"/>
              </w:rPr>
            </w:pPr>
            <w:r w:rsidRPr="00AA61B6">
              <w:rPr>
                <w:rFonts w:ascii="Times New Roman" w:hAnsi="Times New Roman"/>
                <w:sz w:val="24"/>
                <w:szCs w:val="24"/>
              </w:rPr>
              <w:t>25.1.</w:t>
            </w:r>
          </w:p>
        </w:tc>
        <w:tc>
          <w:tcPr>
            <w:tcW w:w="7417" w:type="dxa"/>
            <w:shd w:val="clear" w:color="auto" w:fill="auto"/>
          </w:tcPr>
          <w:p w:rsidR="000D7A49" w:rsidRPr="00AA61B6" w:rsidRDefault="000D7A49" w:rsidP="000D7A49">
            <w:pPr>
              <w:spacing w:after="0" w:line="240" w:lineRule="auto"/>
              <w:jc w:val="both"/>
              <w:rPr>
                <w:rFonts w:ascii="Times New Roman" w:hAnsi="Times New Roman"/>
                <w:sz w:val="24"/>
                <w:szCs w:val="24"/>
              </w:rPr>
            </w:pPr>
            <w:r w:rsidRPr="00AA61B6">
              <w:rPr>
                <w:rFonts w:ascii="Times New Roman" w:hAnsi="Times New Roman"/>
                <w:sz w:val="24"/>
                <w:szCs w:val="24"/>
              </w:rPr>
              <w:t>Привлечено к дисциплинарной ответственности (человек)</w:t>
            </w:r>
          </w:p>
        </w:tc>
        <w:tc>
          <w:tcPr>
            <w:tcW w:w="1418" w:type="dxa"/>
            <w:shd w:val="clear" w:color="auto" w:fill="auto"/>
            <w:vAlign w:val="center"/>
          </w:tcPr>
          <w:p w:rsidR="000D7A49" w:rsidRPr="00AA61B6" w:rsidRDefault="00C27F4E" w:rsidP="000D7A49">
            <w:pPr>
              <w:spacing w:after="0" w:line="240" w:lineRule="auto"/>
              <w:jc w:val="center"/>
              <w:rPr>
                <w:rFonts w:ascii="Times New Roman" w:hAnsi="Times New Roman"/>
                <w:sz w:val="24"/>
                <w:szCs w:val="24"/>
              </w:rPr>
            </w:pPr>
            <w:r>
              <w:rPr>
                <w:rFonts w:ascii="Times New Roman" w:hAnsi="Times New Roman"/>
                <w:sz w:val="24"/>
                <w:szCs w:val="24"/>
              </w:rPr>
              <w:t>13</w:t>
            </w:r>
          </w:p>
        </w:tc>
      </w:tr>
      <w:tr w:rsidR="000D7A49" w:rsidRPr="00DB5BDB" w:rsidTr="00D86B17">
        <w:tc>
          <w:tcPr>
            <w:tcW w:w="913" w:type="dxa"/>
            <w:shd w:val="clear" w:color="auto" w:fill="auto"/>
          </w:tcPr>
          <w:p w:rsidR="000D7A49" w:rsidRPr="00AA61B6" w:rsidRDefault="000D7A49" w:rsidP="000D7A49">
            <w:pPr>
              <w:spacing w:after="0" w:line="240" w:lineRule="auto"/>
              <w:jc w:val="center"/>
              <w:rPr>
                <w:rFonts w:ascii="Times New Roman" w:hAnsi="Times New Roman"/>
                <w:sz w:val="24"/>
                <w:szCs w:val="24"/>
              </w:rPr>
            </w:pPr>
            <w:r w:rsidRPr="00AA61B6">
              <w:rPr>
                <w:rFonts w:ascii="Times New Roman" w:hAnsi="Times New Roman"/>
                <w:sz w:val="24"/>
                <w:szCs w:val="24"/>
              </w:rPr>
              <w:t>25.2.</w:t>
            </w:r>
          </w:p>
        </w:tc>
        <w:tc>
          <w:tcPr>
            <w:tcW w:w="7417" w:type="dxa"/>
            <w:shd w:val="clear" w:color="auto" w:fill="auto"/>
          </w:tcPr>
          <w:p w:rsidR="000D7A49" w:rsidRPr="00AA61B6" w:rsidRDefault="000D7A49" w:rsidP="000D7A49">
            <w:pPr>
              <w:spacing w:after="0" w:line="240" w:lineRule="auto"/>
              <w:jc w:val="both"/>
              <w:rPr>
                <w:rFonts w:ascii="Times New Roman" w:hAnsi="Times New Roman"/>
                <w:sz w:val="24"/>
                <w:szCs w:val="24"/>
              </w:rPr>
            </w:pPr>
            <w:r w:rsidRPr="00AA61B6">
              <w:rPr>
                <w:rFonts w:ascii="Times New Roman" w:hAnsi="Times New Roman"/>
                <w:sz w:val="24"/>
                <w:szCs w:val="24"/>
              </w:rPr>
              <w:t>Привлечено к материальной ответственности (человек)</w:t>
            </w:r>
          </w:p>
        </w:tc>
        <w:tc>
          <w:tcPr>
            <w:tcW w:w="1418" w:type="dxa"/>
            <w:shd w:val="clear" w:color="auto" w:fill="auto"/>
            <w:vAlign w:val="center"/>
          </w:tcPr>
          <w:p w:rsidR="000D7A49" w:rsidRPr="00AA61B6" w:rsidRDefault="00C27F4E" w:rsidP="000D7A49">
            <w:pPr>
              <w:spacing w:after="0" w:line="240" w:lineRule="auto"/>
              <w:jc w:val="center"/>
              <w:rPr>
                <w:rFonts w:ascii="Times New Roman" w:hAnsi="Times New Roman"/>
                <w:sz w:val="24"/>
                <w:szCs w:val="24"/>
              </w:rPr>
            </w:pPr>
            <w:r>
              <w:rPr>
                <w:rFonts w:ascii="Times New Roman" w:hAnsi="Times New Roman"/>
                <w:sz w:val="24"/>
                <w:szCs w:val="24"/>
              </w:rPr>
              <w:t>4</w:t>
            </w:r>
          </w:p>
        </w:tc>
      </w:tr>
      <w:tr w:rsidR="000D7A49" w:rsidRPr="00DB5BDB" w:rsidTr="00D86B17">
        <w:tc>
          <w:tcPr>
            <w:tcW w:w="9748" w:type="dxa"/>
            <w:gridSpan w:val="3"/>
            <w:shd w:val="clear" w:color="auto" w:fill="auto"/>
          </w:tcPr>
          <w:p w:rsidR="000D7A49" w:rsidRPr="00B42CFF" w:rsidRDefault="000D7A49" w:rsidP="000D7A49">
            <w:pPr>
              <w:spacing w:after="0" w:line="240" w:lineRule="auto"/>
              <w:jc w:val="center"/>
              <w:rPr>
                <w:rFonts w:ascii="Times New Roman" w:hAnsi="Times New Roman"/>
                <w:b/>
                <w:sz w:val="24"/>
                <w:szCs w:val="24"/>
              </w:rPr>
            </w:pPr>
            <w:r w:rsidRPr="00B42CFF">
              <w:rPr>
                <w:rFonts w:ascii="Times New Roman" w:hAnsi="Times New Roman"/>
                <w:b/>
                <w:sz w:val="24"/>
                <w:szCs w:val="24"/>
              </w:rPr>
              <w:t xml:space="preserve">Раздел </w:t>
            </w:r>
            <w:r w:rsidRPr="00B42CFF">
              <w:rPr>
                <w:rFonts w:ascii="Times New Roman" w:hAnsi="Times New Roman"/>
                <w:b/>
                <w:sz w:val="24"/>
                <w:szCs w:val="24"/>
                <w:lang w:val="en-US"/>
              </w:rPr>
              <w:t>VI</w:t>
            </w:r>
            <w:r w:rsidRPr="00B42CFF">
              <w:rPr>
                <w:rFonts w:ascii="Times New Roman" w:hAnsi="Times New Roman"/>
                <w:b/>
                <w:sz w:val="24"/>
                <w:szCs w:val="24"/>
              </w:rPr>
              <w:t>. Освещение деятельности Контрольно-счетной палаты</w:t>
            </w:r>
          </w:p>
        </w:tc>
      </w:tr>
      <w:tr w:rsidR="000D7A49" w:rsidRPr="00DB5BDB" w:rsidTr="00D86B17">
        <w:tc>
          <w:tcPr>
            <w:tcW w:w="913" w:type="dxa"/>
            <w:shd w:val="clear" w:color="auto" w:fill="auto"/>
          </w:tcPr>
          <w:p w:rsidR="000D7A49" w:rsidRPr="00B42CFF" w:rsidRDefault="000D7A49" w:rsidP="000D7A49">
            <w:pPr>
              <w:spacing w:after="0" w:line="240" w:lineRule="auto"/>
              <w:jc w:val="center"/>
              <w:rPr>
                <w:rFonts w:ascii="Times New Roman" w:hAnsi="Times New Roman"/>
                <w:sz w:val="24"/>
                <w:szCs w:val="24"/>
              </w:rPr>
            </w:pPr>
            <w:r w:rsidRPr="00B42CFF">
              <w:rPr>
                <w:rFonts w:ascii="Times New Roman" w:hAnsi="Times New Roman"/>
                <w:sz w:val="24"/>
                <w:szCs w:val="24"/>
              </w:rPr>
              <w:t>26.</w:t>
            </w:r>
          </w:p>
        </w:tc>
        <w:tc>
          <w:tcPr>
            <w:tcW w:w="7417" w:type="dxa"/>
            <w:shd w:val="clear" w:color="auto" w:fill="auto"/>
          </w:tcPr>
          <w:p w:rsidR="000D7A49" w:rsidRPr="00B42CFF" w:rsidRDefault="000D7A49" w:rsidP="000D7A49">
            <w:pPr>
              <w:spacing w:after="0" w:line="240" w:lineRule="auto"/>
              <w:jc w:val="both"/>
              <w:rPr>
                <w:rFonts w:ascii="Times New Roman" w:hAnsi="Times New Roman"/>
                <w:sz w:val="24"/>
                <w:szCs w:val="24"/>
              </w:rPr>
            </w:pPr>
            <w:r w:rsidRPr="00B42CFF">
              <w:rPr>
                <w:rFonts w:ascii="Times New Roman" w:hAnsi="Times New Roman"/>
                <w:sz w:val="24"/>
                <w:szCs w:val="24"/>
              </w:rPr>
              <w:t>Размещение информации о деятельности Контрольно-счетной палаты Златоустовского городского округа в средствах массовой информации (количество материалов), в том числе:</w:t>
            </w:r>
          </w:p>
        </w:tc>
        <w:tc>
          <w:tcPr>
            <w:tcW w:w="1418" w:type="dxa"/>
            <w:shd w:val="clear" w:color="auto" w:fill="auto"/>
            <w:vAlign w:val="center"/>
          </w:tcPr>
          <w:p w:rsidR="000D7A49" w:rsidRPr="00B42CFF" w:rsidRDefault="00B42CFF" w:rsidP="000D7A49">
            <w:pPr>
              <w:tabs>
                <w:tab w:val="left" w:pos="675"/>
                <w:tab w:val="center" w:pos="794"/>
              </w:tabs>
              <w:spacing w:after="0" w:line="240" w:lineRule="auto"/>
              <w:jc w:val="center"/>
              <w:rPr>
                <w:rFonts w:ascii="Times New Roman" w:hAnsi="Times New Roman"/>
                <w:sz w:val="24"/>
                <w:szCs w:val="24"/>
              </w:rPr>
            </w:pPr>
            <w:r w:rsidRPr="00B42CFF">
              <w:rPr>
                <w:rFonts w:ascii="Times New Roman" w:hAnsi="Times New Roman"/>
                <w:sz w:val="24"/>
                <w:szCs w:val="24"/>
              </w:rPr>
              <w:t>31</w:t>
            </w:r>
          </w:p>
        </w:tc>
      </w:tr>
      <w:tr w:rsidR="000D7A49" w:rsidRPr="00DB5BDB" w:rsidTr="00D86B17">
        <w:tc>
          <w:tcPr>
            <w:tcW w:w="913" w:type="dxa"/>
            <w:shd w:val="clear" w:color="auto" w:fill="auto"/>
          </w:tcPr>
          <w:p w:rsidR="000D7A49" w:rsidRPr="00B42CFF" w:rsidRDefault="000D7A49" w:rsidP="000D7A49">
            <w:pPr>
              <w:spacing w:after="0" w:line="240" w:lineRule="auto"/>
              <w:jc w:val="center"/>
              <w:rPr>
                <w:rFonts w:ascii="Times New Roman" w:hAnsi="Times New Roman"/>
                <w:sz w:val="24"/>
                <w:szCs w:val="24"/>
              </w:rPr>
            </w:pPr>
            <w:r w:rsidRPr="00B42CFF">
              <w:rPr>
                <w:rFonts w:ascii="Times New Roman" w:hAnsi="Times New Roman"/>
                <w:sz w:val="24"/>
                <w:szCs w:val="24"/>
              </w:rPr>
              <w:t>26.1.</w:t>
            </w:r>
          </w:p>
        </w:tc>
        <w:tc>
          <w:tcPr>
            <w:tcW w:w="7417" w:type="dxa"/>
            <w:shd w:val="clear" w:color="auto" w:fill="auto"/>
          </w:tcPr>
          <w:p w:rsidR="000D7A49" w:rsidRPr="00B42CFF" w:rsidRDefault="000D7A49" w:rsidP="000D7A49">
            <w:pPr>
              <w:spacing w:after="0" w:line="240" w:lineRule="auto"/>
              <w:jc w:val="both"/>
              <w:rPr>
                <w:rFonts w:ascii="Times New Roman" w:hAnsi="Times New Roman"/>
                <w:sz w:val="24"/>
                <w:szCs w:val="24"/>
              </w:rPr>
            </w:pPr>
            <w:r w:rsidRPr="00B42CFF">
              <w:rPr>
                <w:rFonts w:ascii="Times New Roman" w:hAnsi="Times New Roman"/>
                <w:sz w:val="24"/>
                <w:szCs w:val="24"/>
              </w:rPr>
              <w:t>На сайте Златоустовского городского округа (страница Контрольно-счетной палаты Златоустовского городского округа) (количество материалов)</w:t>
            </w:r>
          </w:p>
        </w:tc>
        <w:tc>
          <w:tcPr>
            <w:tcW w:w="1418" w:type="dxa"/>
            <w:shd w:val="clear" w:color="auto" w:fill="auto"/>
            <w:vAlign w:val="center"/>
          </w:tcPr>
          <w:p w:rsidR="000D7A49" w:rsidRPr="00B42CFF" w:rsidRDefault="00B42CFF" w:rsidP="00D86B17">
            <w:pPr>
              <w:spacing w:after="0" w:line="240" w:lineRule="auto"/>
              <w:jc w:val="center"/>
              <w:rPr>
                <w:rFonts w:ascii="Times New Roman" w:hAnsi="Times New Roman"/>
                <w:sz w:val="24"/>
                <w:szCs w:val="24"/>
              </w:rPr>
            </w:pPr>
            <w:r w:rsidRPr="00B42CFF">
              <w:rPr>
                <w:rFonts w:ascii="Times New Roman" w:hAnsi="Times New Roman"/>
                <w:sz w:val="24"/>
                <w:szCs w:val="24"/>
              </w:rPr>
              <w:t>30</w:t>
            </w:r>
          </w:p>
        </w:tc>
      </w:tr>
      <w:tr w:rsidR="000D7A49" w:rsidRPr="00DB5BDB" w:rsidTr="00D86B17">
        <w:tc>
          <w:tcPr>
            <w:tcW w:w="913" w:type="dxa"/>
            <w:shd w:val="clear" w:color="auto" w:fill="auto"/>
          </w:tcPr>
          <w:p w:rsidR="000D7A49" w:rsidRPr="00B42CFF" w:rsidRDefault="000D7A49" w:rsidP="000D7A49">
            <w:pPr>
              <w:spacing w:after="0" w:line="240" w:lineRule="auto"/>
              <w:jc w:val="center"/>
              <w:rPr>
                <w:rFonts w:ascii="Times New Roman" w:hAnsi="Times New Roman"/>
                <w:sz w:val="24"/>
                <w:szCs w:val="24"/>
              </w:rPr>
            </w:pPr>
            <w:r w:rsidRPr="00B42CFF">
              <w:rPr>
                <w:rFonts w:ascii="Times New Roman" w:hAnsi="Times New Roman"/>
                <w:sz w:val="24"/>
                <w:szCs w:val="24"/>
              </w:rPr>
              <w:t>26.2.</w:t>
            </w:r>
          </w:p>
        </w:tc>
        <w:tc>
          <w:tcPr>
            <w:tcW w:w="7417" w:type="dxa"/>
            <w:shd w:val="clear" w:color="auto" w:fill="auto"/>
          </w:tcPr>
          <w:p w:rsidR="000D7A49" w:rsidRPr="00B42CFF" w:rsidRDefault="000D7A49" w:rsidP="000D7A49">
            <w:pPr>
              <w:spacing w:after="0" w:line="240" w:lineRule="auto"/>
              <w:jc w:val="both"/>
              <w:rPr>
                <w:rFonts w:ascii="Times New Roman" w:hAnsi="Times New Roman"/>
                <w:sz w:val="24"/>
                <w:szCs w:val="24"/>
              </w:rPr>
            </w:pPr>
            <w:r w:rsidRPr="00B42CFF">
              <w:rPr>
                <w:rFonts w:ascii="Times New Roman" w:hAnsi="Times New Roman"/>
                <w:sz w:val="24"/>
                <w:szCs w:val="24"/>
              </w:rPr>
              <w:t>В печатных изданиях (количество материалов)</w:t>
            </w:r>
          </w:p>
        </w:tc>
        <w:tc>
          <w:tcPr>
            <w:tcW w:w="1418" w:type="dxa"/>
            <w:shd w:val="clear" w:color="auto" w:fill="auto"/>
            <w:vAlign w:val="center"/>
          </w:tcPr>
          <w:p w:rsidR="000D7A49" w:rsidRPr="00B42CFF" w:rsidRDefault="000D7A49" w:rsidP="000D7A49">
            <w:pPr>
              <w:spacing w:after="0" w:line="240" w:lineRule="auto"/>
              <w:jc w:val="center"/>
              <w:rPr>
                <w:rFonts w:ascii="Times New Roman" w:hAnsi="Times New Roman"/>
                <w:sz w:val="24"/>
                <w:szCs w:val="24"/>
              </w:rPr>
            </w:pPr>
            <w:r w:rsidRPr="00B42CFF">
              <w:rPr>
                <w:rFonts w:ascii="Times New Roman" w:hAnsi="Times New Roman"/>
                <w:sz w:val="24"/>
                <w:szCs w:val="24"/>
              </w:rPr>
              <w:t>1</w:t>
            </w:r>
          </w:p>
        </w:tc>
      </w:tr>
    </w:tbl>
    <w:p w:rsidR="000D7A49" w:rsidRPr="00DB5BDB" w:rsidRDefault="000D7A49" w:rsidP="000D7A49">
      <w:pPr>
        <w:spacing w:after="0" w:line="240" w:lineRule="auto"/>
        <w:jc w:val="center"/>
        <w:rPr>
          <w:rFonts w:ascii="Times New Roman" w:eastAsia="Times New Roman" w:hAnsi="Times New Roman"/>
          <w:b/>
          <w:bCs/>
          <w:color w:val="FF0000"/>
          <w:sz w:val="24"/>
          <w:szCs w:val="24"/>
          <w:lang w:eastAsia="ru-RU"/>
        </w:rPr>
      </w:pPr>
    </w:p>
    <w:p w:rsidR="00F71435" w:rsidRDefault="00F71435" w:rsidP="000D7A49">
      <w:pPr>
        <w:spacing w:after="0" w:line="240" w:lineRule="auto"/>
        <w:jc w:val="center"/>
        <w:rPr>
          <w:rFonts w:ascii="Times New Roman" w:eastAsia="Times New Roman" w:hAnsi="Times New Roman"/>
          <w:b/>
          <w:bCs/>
          <w:color w:val="000000"/>
          <w:sz w:val="28"/>
          <w:szCs w:val="28"/>
          <w:lang w:eastAsia="ru-RU"/>
        </w:rPr>
      </w:pPr>
    </w:p>
    <w:p w:rsidR="00F71435" w:rsidRDefault="00F71435" w:rsidP="000D7A49">
      <w:pPr>
        <w:spacing w:after="0" w:line="240" w:lineRule="auto"/>
        <w:jc w:val="center"/>
        <w:rPr>
          <w:rFonts w:ascii="Times New Roman" w:eastAsia="Times New Roman" w:hAnsi="Times New Roman"/>
          <w:b/>
          <w:bCs/>
          <w:color w:val="000000"/>
          <w:sz w:val="28"/>
          <w:szCs w:val="28"/>
          <w:lang w:eastAsia="ru-RU"/>
        </w:rPr>
      </w:pPr>
    </w:p>
    <w:p w:rsidR="00F71435" w:rsidRDefault="00F71435" w:rsidP="000D7A49">
      <w:pPr>
        <w:spacing w:after="0" w:line="240" w:lineRule="auto"/>
        <w:jc w:val="center"/>
        <w:rPr>
          <w:rFonts w:ascii="Times New Roman" w:eastAsia="Times New Roman" w:hAnsi="Times New Roman"/>
          <w:b/>
          <w:bCs/>
          <w:color w:val="000000"/>
          <w:sz w:val="28"/>
          <w:szCs w:val="28"/>
          <w:lang w:eastAsia="ru-RU"/>
        </w:rPr>
      </w:pPr>
    </w:p>
    <w:p w:rsidR="00F71435" w:rsidRPr="00677755" w:rsidRDefault="00F71435" w:rsidP="00F71435">
      <w:pPr>
        <w:spacing w:after="0" w:line="240" w:lineRule="auto"/>
        <w:jc w:val="both"/>
        <w:rPr>
          <w:rFonts w:ascii="Times New Roman" w:eastAsia="Times New Roman" w:hAnsi="Times New Roman"/>
          <w:color w:val="010100"/>
          <w:sz w:val="28"/>
          <w:szCs w:val="28"/>
          <w:lang w:eastAsia="ru-RU"/>
        </w:rPr>
      </w:pPr>
      <w:r w:rsidRPr="00677755">
        <w:rPr>
          <w:rFonts w:ascii="Times New Roman" w:eastAsia="Times New Roman" w:hAnsi="Times New Roman"/>
          <w:color w:val="010100"/>
          <w:sz w:val="28"/>
          <w:szCs w:val="28"/>
          <w:lang w:eastAsia="ru-RU"/>
        </w:rPr>
        <w:t xml:space="preserve">Председатель </w:t>
      </w:r>
      <w:r>
        <w:rPr>
          <w:rFonts w:ascii="Times New Roman" w:eastAsia="Times New Roman" w:hAnsi="Times New Roman"/>
          <w:color w:val="010100"/>
          <w:sz w:val="28"/>
          <w:szCs w:val="28"/>
          <w:lang w:eastAsia="ru-RU"/>
        </w:rPr>
        <w:t>К</w:t>
      </w:r>
      <w:r w:rsidRPr="00677755">
        <w:rPr>
          <w:rFonts w:ascii="Times New Roman" w:eastAsia="Times New Roman" w:hAnsi="Times New Roman"/>
          <w:color w:val="010100"/>
          <w:sz w:val="28"/>
          <w:szCs w:val="28"/>
          <w:lang w:eastAsia="ru-RU"/>
        </w:rPr>
        <w:t xml:space="preserve">онтрольно-счетной палаты </w:t>
      </w:r>
    </w:p>
    <w:p w:rsidR="00F71435" w:rsidRDefault="00F71435" w:rsidP="00F71435">
      <w:pPr>
        <w:spacing w:after="0" w:line="240" w:lineRule="auto"/>
        <w:jc w:val="both"/>
        <w:rPr>
          <w:rFonts w:ascii="Times New Roman" w:hAnsi="Times New Roman"/>
          <w:b/>
          <w:sz w:val="24"/>
          <w:szCs w:val="24"/>
        </w:rPr>
      </w:pPr>
      <w:r w:rsidRPr="00677755">
        <w:rPr>
          <w:rFonts w:ascii="Times New Roman" w:eastAsia="Times New Roman" w:hAnsi="Times New Roman"/>
          <w:color w:val="010100"/>
          <w:sz w:val="28"/>
          <w:szCs w:val="28"/>
          <w:lang w:eastAsia="ru-RU"/>
        </w:rPr>
        <w:t xml:space="preserve">Златоустовского городского округа             </w:t>
      </w:r>
      <w:r>
        <w:rPr>
          <w:rFonts w:ascii="Times New Roman" w:eastAsia="Times New Roman" w:hAnsi="Times New Roman"/>
          <w:color w:val="010100"/>
          <w:sz w:val="28"/>
          <w:szCs w:val="28"/>
          <w:lang w:eastAsia="ru-RU"/>
        </w:rPr>
        <w:t xml:space="preserve">                           О.С. </w:t>
      </w:r>
      <w:proofErr w:type="spellStart"/>
      <w:r>
        <w:rPr>
          <w:rFonts w:ascii="Times New Roman" w:eastAsia="Times New Roman" w:hAnsi="Times New Roman"/>
          <w:color w:val="010100"/>
          <w:sz w:val="28"/>
          <w:szCs w:val="28"/>
          <w:lang w:eastAsia="ru-RU"/>
        </w:rPr>
        <w:t>Кальчук</w:t>
      </w:r>
      <w:proofErr w:type="spellEnd"/>
    </w:p>
    <w:p w:rsidR="00F71435" w:rsidRDefault="00F71435" w:rsidP="00F71435">
      <w:pPr>
        <w:spacing w:after="0" w:line="240" w:lineRule="auto"/>
        <w:jc w:val="both"/>
        <w:rPr>
          <w:rFonts w:ascii="Times New Roman" w:hAnsi="Times New Roman"/>
          <w:b/>
          <w:sz w:val="24"/>
          <w:szCs w:val="24"/>
        </w:rPr>
      </w:pPr>
    </w:p>
    <w:p w:rsidR="00F71435" w:rsidRDefault="00F71435" w:rsidP="000D7A49">
      <w:pPr>
        <w:spacing w:after="0" w:line="240" w:lineRule="auto"/>
        <w:jc w:val="center"/>
        <w:rPr>
          <w:rFonts w:ascii="Times New Roman" w:eastAsia="Times New Roman" w:hAnsi="Times New Roman"/>
          <w:b/>
          <w:bCs/>
          <w:color w:val="000000"/>
          <w:sz w:val="28"/>
          <w:szCs w:val="28"/>
          <w:lang w:eastAsia="ru-RU"/>
        </w:rPr>
      </w:pPr>
    </w:p>
    <w:p w:rsidR="00F71435" w:rsidRDefault="00F71435" w:rsidP="000D7A49">
      <w:pPr>
        <w:spacing w:after="0" w:line="240" w:lineRule="auto"/>
        <w:jc w:val="center"/>
        <w:rPr>
          <w:rFonts w:ascii="Times New Roman" w:eastAsia="Times New Roman" w:hAnsi="Times New Roman"/>
          <w:b/>
          <w:bCs/>
          <w:color w:val="000000"/>
          <w:sz w:val="28"/>
          <w:szCs w:val="28"/>
          <w:lang w:eastAsia="ru-RU"/>
        </w:rPr>
      </w:pPr>
    </w:p>
    <w:p w:rsidR="00F71435" w:rsidRDefault="00F71435" w:rsidP="000D7A49">
      <w:pPr>
        <w:spacing w:after="0" w:line="240" w:lineRule="auto"/>
        <w:jc w:val="center"/>
        <w:rPr>
          <w:rFonts w:ascii="Times New Roman" w:eastAsia="Times New Roman" w:hAnsi="Times New Roman"/>
          <w:b/>
          <w:bCs/>
          <w:color w:val="000000"/>
          <w:sz w:val="28"/>
          <w:szCs w:val="28"/>
          <w:lang w:eastAsia="ru-RU"/>
        </w:rPr>
      </w:pPr>
    </w:p>
    <w:p w:rsidR="00F71435" w:rsidRDefault="00F71435" w:rsidP="000D7A49">
      <w:pPr>
        <w:spacing w:after="0" w:line="240" w:lineRule="auto"/>
        <w:jc w:val="center"/>
        <w:rPr>
          <w:rFonts w:ascii="Times New Roman" w:eastAsia="Times New Roman" w:hAnsi="Times New Roman"/>
          <w:b/>
          <w:bCs/>
          <w:color w:val="000000"/>
          <w:sz w:val="28"/>
          <w:szCs w:val="28"/>
          <w:lang w:eastAsia="ru-RU"/>
        </w:rPr>
      </w:pPr>
    </w:p>
    <w:p w:rsidR="00F71435" w:rsidRDefault="00F71435" w:rsidP="000D7A49">
      <w:pPr>
        <w:spacing w:after="0" w:line="240" w:lineRule="auto"/>
        <w:jc w:val="center"/>
        <w:rPr>
          <w:rFonts w:ascii="Times New Roman" w:eastAsia="Times New Roman" w:hAnsi="Times New Roman"/>
          <w:b/>
          <w:bCs/>
          <w:color w:val="000000"/>
          <w:sz w:val="28"/>
          <w:szCs w:val="28"/>
          <w:lang w:eastAsia="ru-RU"/>
        </w:rPr>
      </w:pPr>
    </w:p>
    <w:p w:rsidR="00F71435" w:rsidRDefault="00F71435" w:rsidP="000D7A49">
      <w:pPr>
        <w:spacing w:after="0" w:line="240" w:lineRule="auto"/>
        <w:jc w:val="center"/>
        <w:rPr>
          <w:rFonts w:ascii="Times New Roman" w:eastAsia="Times New Roman" w:hAnsi="Times New Roman"/>
          <w:b/>
          <w:bCs/>
          <w:color w:val="000000"/>
          <w:sz w:val="28"/>
          <w:szCs w:val="28"/>
          <w:lang w:eastAsia="ru-RU"/>
        </w:rPr>
      </w:pPr>
    </w:p>
    <w:p w:rsidR="00F71435" w:rsidRDefault="00F71435" w:rsidP="000D7A49">
      <w:pPr>
        <w:spacing w:after="0" w:line="240" w:lineRule="auto"/>
        <w:jc w:val="center"/>
        <w:rPr>
          <w:rFonts w:ascii="Times New Roman" w:eastAsia="Times New Roman" w:hAnsi="Times New Roman"/>
          <w:b/>
          <w:bCs/>
          <w:color w:val="000000"/>
          <w:sz w:val="28"/>
          <w:szCs w:val="28"/>
          <w:lang w:eastAsia="ru-RU"/>
        </w:rPr>
      </w:pPr>
    </w:p>
    <w:p w:rsidR="00F71435" w:rsidRDefault="00F71435" w:rsidP="000D7A49">
      <w:pPr>
        <w:spacing w:after="0" w:line="240" w:lineRule="auto"/>
        <w:jc w:val="center"/>
        <w:rPr>
          <w:rFonts w:ascii="Times New Roman" w:eastAsia="Times New Roman" w:hAnsi="Times New Roman"/>
          <w:b/>
          <w:bCs/>
          <w:color w:val="000000"/>
          <w:sz w:val="28"/>
          <w:szCs w:val="28"/>
          <w:lang w:eastAsia="ru-RU"/>
        </w:rPr>
      </w:pPr>
    </w:p>
    <w:p w:rsidR="00D86B17" w:rsidRDefault="00D86B17" w:rsidP="000D7A49">
      <w:pPr>
        <w:spacing w:after="0" w:line="240" w:lineRule="auto"/>
        <w:jc w:val="center"/>
        <w:rPr>
          <w:rFonts w:ascii="Times New Roman" w:eastAsia="Times New Roman" w:hAnsi="Times New Roman"/>
          <w:b/>
          <w:bCs/>
          <w:color w:val="000000"/>
          <w:sz w:val="28"/>
          <w:szCs w:val="28"/>
          <w:lang w:eastAsia="ru-RU"/>
        </w:rPr>
      </w:pPr>
    </w:p>
    <w:p w:rsidR="00D86B17" w:rsidRDefault="00D86B17" w:rsidP="000D7A49">
      <w:pPr>
        <w:spacing w:after="0" w:line="240" w:lineRule="auto"/>
        <w:jc w:val="center"/>
        <w:rPr>
          <w:rFonts w:ascii="Times New Roman" w:eastAsia="Times New Roman" w:hAnsi="Times New Roman"/>
          <w:b/>
          <w:bCs/>
          <w:color w:val="000000"/>
          <w:sz w:val="28"/>
          <w:szCs w:val="28"/>
          <w:lang w:eastAsia="ru-RU"/>
        </w:rPr>
      </w:pPr>
    </w:p>
    <w:p w:rsidR="00D86B17" w:rsidRDefault="00D86B17" w:rsidP="000D7A49">
      <w:pPr>
        <w:spacing w:after="0" w:line="240" w:lineRule="auto"/>
        <w:jc w:val="center"/>
        <w:rPr>
          <w:rFonts w:ascii="Times New Roman" w:eastAsia="Times New Roman" w:hAnsi="Times New Roman"/>
          <w:b/>
          <w:bCs/>
          <w:color w:val="000000"/>
          <w:sz w:val="28"/>
          <w:szCs w:val="28"/>
          <w:lang w:eastAsia="ru-RU"/>
        </w:rPr>
      </w:pPr>
    </w:p>
    <w:p w:rsidR="00075BEF" w:rsidRDefault="00075BEF" w:rsidP="00075BEF">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ПОЯСНИТЕЛЬНАЯ ЗАПИСКА К ОТЧЕТУ О РАБОТЕ </w:t>
      </w:r>
    </w:p>
    <w:p w:rsidR="00075BEF" w:rsidRDefault="00075BEF" w:rsidP="00075BEF">
      <w:pPr>
        <w:spacing w:after="0"/>
        <w:jc w:val="center"/>
        <w:rPr>
          <w:rFonts w:ascii="Times New Roman" w:hAnsi="Times New Roman" w:cs="Times New Roman"/>
          <w:b/>
          <w:sz w:val="28"/>
          <w:szCs w:val="28"/>
        </w:rPr>
      </w:pPr>
      <w:r w:rsidRPr="00473596">
        <w:rPr>
          <w:rFonts w:ascii="Times New Roman" w:hAnsi="Times New Roman" w:cs="Times New Roman"/>
          <w:b/>
          <w:sz w:val="28"/>
          <w:szCs w:val="28"/>
        </w:rPr>
        <w:t xml:space="preserve">КОНТРОЛЬНО-СЧЕТНОЙ ПАЛАТЫ </w:t>
      </w:r>
    </w:p>
    <w:p w:rsidR="00075BEF" w:rsidRDefault="00075BEF" w:rsidP="00075BEF">
      <w:pPr>
        <w:spacing w:after="0"/>
        <w:jc w:val="center"/>
        <w:rPr>
          <w:rFonts w:ascii="Times New Roman" w:hAnsi="Times New Roman" w:cs="Times New Roman"/>
          <w:b/>
          <w:sz w:val="28"/>
          <w:szCs w:val="28"/>
        </w:rPr>
      </w:pPr>
      <w:r w:rsidRPr="00473596">
        <w:rPr>
          <w:rFonts w:ascii="Times New Roman" w:hAnsi="Times New Roman" w:cs="Times New Roman"/>
          <w:b/>
          <w:sz w:val="28"/>
          <w:szCs w:val="28"/>
        </w:rPr>
        <w:t>ЗЛАТОУСТОВСКОГО ГОРОДСКОГО ОКРУГА ЗА</w:t>
      </w:r>
      <w:r>
        <w:rPr>
          <w:rFonts w:ascii="Times New Roman" w:hAnsi="Times New Roman" w:cs="Times New Roman"/>
          <w:b/>
          <w:sz w:val="28"/>
          <w:szCs w:val="28"/>
        </w:rPr>
        <w:t> </w:t>
      </w:r>
      <w:r w:rsidRPr="00473596">
        <w:rPr>
          <w:rFonts w:ascii="Times New Roman" w:hAnsi="Times New Roman" w:cs="Times New Roman"/>
          <w:b/>
          <w:sz w:val="28"/>
          <w:szCs w:val="28"/>
        </w:rPr>
        <w:t>2020 ГОД</w:t>
      </w:r>
    </w:p>
    <w:p w:rsidR="00075BEF" w:rsidRDefault="00075BEF" w:rsidP="000D7A49">
      <w:pPr>
        <w:spacing w:after="0" w:line="240" w:lineRule="auto"/>
        <w:jc w:val="center"/>
        <w:rPr>
          <w:rFonts w:ascii="Times New Roman" w:eastAsia="Times New Roman" w:hAnsi="Times New Roman"/>
          <w:b/>
          <w:bCs/>
          <w:color w:val="000000"/>
          <w:sz w:val="16"/>
          <w:szCs w:val="16"/>
          <w:lang w:eastAsia="ru-RU"/>
        </w:rPr>
      </w:pPr>
    </w:p>
    <w:p w:rsidR="00075BEF" w:rsidRDefault="00075BEF" w:rsidP="00075BEF">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ПРЕДИСЛОВИЕ</w:t>
      </w:r>
    </w:p>
    <w:p w:rsidR="00075BEF" w:rsidRPr="0007497F" w:rsidRDefault="00075BEF" w:rsidP="00075BEF">
      <w:pPr>
        <w:spacing w:after="0" w:line="240" w:lineRule="auto"/>
        <w:ind w:firstLine="567"/>
        <w:jc w:val="both"/>
        <w:rPr>
          <w:rFonts w:ascii="Times New Roman" w:hAnsi="Times New Roman" w:cs="Times New Roman"/>
          <w:sz w:val="16"/>
          <w:szCs w:val="16"/>
        </w:rPr>
      </w:pPr>
    </w:p>
    <w:p w:rsidR="00075BEF" w:rsidRPr="00147578" w:rsidRDefault="00075BEF" w:rsidP="00075BEF">
      <w:pPr>
        <w:spacing w:after="0" w:line="240" w:lineRule="auto"/>
        <w:ind w:firstLine="567"/>
        <w:jc w:val="both"/>
        <w:rPr>
          <w:rFonts w:ascii="Times New Roman" w:hAnsi="Times New Roman" w:cs="Times New Roman"/>
          <w:sz w:val="28"/>
          <w:szCs w:val="28"/>
        </w:rPr>
      </w:pPr>
      <w:r w:rsidRPr="00147578">
        <w:rPr>
          <w:rFonts w:ascii="Times New Roman" w:hAnsi="Times New Roman" w:cs="Times New Roman"/>
          <w:sz w:val="28"/>
          <w:szCs w:val="28"/>
        </w:rPr>
        <w:t>Для Контрольно-счетной палаты Златоустовского городского округа</w:t>
      </w:r>
      <w:r w:rsidR="00392170">
        <w:rPr>
          <w:rFonts w:ascii="Times New Roman" w:hAnsi="Times New Roman" w:cs="Times New Roman"/>
          <w:sz w:val="28"/>
          <w:szCs w:val="28"/>
        </w:rPr>
        <w:t xml:space="preserve"> </w:t>
      </w:r>
      <w:r w:rsidR="00392170" w:rsidRPr="00BC014C">
        <w:rPr>
          <w:rFonts w:ascii="Times New Roman" w:eastAsia="Times New Roman" w:hAnsi="Times New Roman"/>
          <w:color w:val="000000"/>
          <w:sz w:val="28"/>
          <w:szCs w:val="28"/>
          <w:lang w:eastAsia="ru-RU"/>
        </w:rPr>
        <w:t>(далее - Контрольно-счетная палата, Палата</w:t>
      </w:r>
      <w:r w:rsidR="00392170">
        <w:rPr>
          <w:rFonts w:ascii="Times New Roman" w:eastAsia="Times New Roman" w:hAnsi="Times New Roman"/>
          <w:color w:val="000000"/>
          <w:sz w:val="28"/>
          <w:szCs w:val="28"/>
          <w:lang w:eastAsia="ru-RU"/>
        </w:rPr>
        <w:t>, КСП ЗГО</w:t>
      </w:r>
      <w:r w:rsidR="00392170" w:rsidRPr="00BC014C">
        <w:rPr>
          <w:rFonts w:ascii="Times New Roman" w:eastAsia="Times New Roman" w:hAnsi="Times New Roman"/>
          <w:color w:val="000000"/>
          <w:sz w:val="28"/>
          <w:szCs w:val="28"/>
          <w:lang w:eastAsia="ru-RU"/>
        </w:rPr>
        <w:t xml:space="preserve">) </w:t>
      </w:r>
      <w:r w:rsidRPr="00147578">
        <w:rPr>
          <w:rFonts w:ascii="Times New Roman" w:hAnsi="Times New Roman" w:cs="Times New Roman"/>
          <w:sz w:val="28"/>
          <w:szCs w:val="28"/>
        </w:rPr>
        <w:t xml:space="preserve"> 2020 год был юбилейным. На основании Решения Собрания депутатов Златоустовского городского округа от 27.02.2010 №14-ЗГО</w:t>
      </w:r>
      <w:r>
        <w:rPr>
          <w:rFonts w:ascii="Times New Roman" w:hAnsi="Times New Roman" w:cs="Times New Roman"/>
          <w:sz w:val="28"/>
          <w:szCs w:val="28"/>
        </w:rPr>
        <w:t xml:space="preserve"> </w:t>
      </w:r>
      <w:r w:rsidRPr="00147578">
        <w:rPr>
          <w:rFonts w:ascii="Times New Roman" w:hAnsi="Times New Roman" w:cs="Times New Roman"/>
          <w:sz w:val="28"/>
          <w:szCs w:val="28"/>
        </w:rPr>
        <w:t xml:space="preserve">в Златоустовском городском округе был создан контрольно-счетный орган муниципального образования, осуществляющий внешний муниципальный финансовый контроль. </w:t>
      </w:r>
    </w:p>
    <w:p w:rsidR="00075BEF" w:rsidRPr="009F5269" w:rsidRDefault="00075BEF" w:rsidP="00075BEF">
      <w:pPr>
        <w:spacing w:after="0" w:line="240" w:lineRule="auto"/>
        <w:ind w:firstLine="567"/>
        <w:jc w:val="both"/>
        <w:rPr>
          <w:rFonts w:ascii="Times New Roman" w:hAnsi="Times New Roman" w:cs="Times New Roman"/>
          <w:sz w:val="28"/>
          <w:szCs w:val="28"/>
        </w:rPr>
      </w:pPr>
      <w:r w:rsidRPr="009F5269">
        <w:rPr>
          <w:rFonts w:ascii="Times New Roman" w:hAnsi="Times New Roman" w:cs="Times New Roman"/>
          <w:sz w:val="28"/>
          <w:szCs w:val="28"/>
        </w:rPr>
        <w:t xml:space="preserve">Деятельность Контрольно-счетной палаты осуществляется на основании планов, которые разрабатываются и утверждаются ею самостоятельно. Обязательному включению в планы работы </w:t>
      </w:r>
      <w:r w:rsidR="00392170">
        <w:rPr>
          <w:rFonts w:ascii="Times New Roman" w:hAnsi="Times New Roman" w:cs="Times New Roman"/>
          <w:sz w:val="28"/>
          <w:szCs w:val="28"/>
        </w:rPr>
        <w:t xml:space="preserve">КСП ЗГО </w:t>
      </w:r>
      <w:r w:rsidRPr="009F5269">
        <w:rPr>
          <w:rFonts w:ascii="Times New Roman" w:hAnsi="Times New Roman" w:cs="Times New Roman"/>
          <w:sz w:val="28"/>
          <w:szCs w:val="28"/>
        </w:rPr>
        <w:t>подлежат поручения Собрания депутатов, предложения и запросы Главы Златоустовского городского округа, оформленные в виде соответствующих решений, постановлений и распоряжений.</w:t>
      </w:r>
    </w:p>
    <w:p w:rsidR="00075BEF" w:rsidRDefault="00075BEF" w:rsidP="00075BE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Кроме того, Контрольно-счетная палата ежегодно принимает участие в совместных проверках с Контрольно-счетной палатой Челябинской области и Прокуратурой г. Златоуста.</w:t>
      </w:r>
    </w:p>
    <w:p w:rsidR="00075BEF" w:rsidRPr="00147578" w:rsidRDefault="00075BEF" w:rsidP="00075BEF">
      <w:pPr>
        <w:spacing w:after="0" w:line="240" w:lineRule="auto"/>
        <w:ind w:firstLine="567"/>
        <w:jc w:val="both"/>
        <w:rPr>
          <w:rFonts w:ascii="Times New Roman" w:hAnsi="Times New Roman" w:cs="Times New Roman"/>
          <w:sz w:val="28"/>
          <w:szCs w:val="28"/>
        </w:rPr>
      </w:pPr>
      <w:r w:rsidRPr="00147578">
        <w:rPr>
          <w:rFonts w:ascii="Times New Roman" w:hAnsi="Times New Roman" w:cs="Times New Roman"/>
          <w:sz w:val="28"/>
          <w:szCs w:val="28"/>
        </w:rPr>
        <w:t>Деятельность Контрольно-счетной палаты основывается на принципах законности, объективности, эффективности, независимости и гласности.</w:t>
      </w:r>
    </w:p>
    <w:p w:rsidR="00075BEF" w:rsidRDefault="00075BEF" w:rsidP="00075BE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целях взаимного сотрудничества заключено четыре соглашения с государственными и муниципальными органами (с Финансовым управлением Златоустовского городского округа, Контрольно-счетной палатой Челябинской области, Управлением Федерального казначейства по Челябинской  области, Отделом МВД России по Златоустовскому городскому округу).</w:t>
      </w:r>
    </w:p>
    <w:p w:rsidR="00075BEF" w:rsidRDefault="00075BEF" w:rsidP="00075BE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10 лет работы численность и структура Контрольно-счетной палаты Златоустовского городского округа изменялась четырежды:</w:t>
      </w:r>
    </w:p>
    <w:p w:rsidR="00075BEF" w:rsidRDefault="00075BEF" w:rsidP="00075BE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- 2010 - 2012 годы: штатная численность составляла 3 человека: председатель, аудитор, инспектор-</w:t>
      </w:r>
      <w:r w:rsidRPr="001C4BEE">
        <w:rPr>
          <w:rFonts w:ascii="Times New Roman" w:hAnsi="Times New Roman" w:cs="Times New Roman"/>
          <w:sz w:val="28"/>
          <w:szCs w:val="28"/>
        </w:rPr>
        <w:t>ревизор (решение Собрания депутатов Златоустовского городского округа от 13.08.2010 №62);</w:t>
      </w:r>
    </w:p>
    <w:p w:rsidR="00075BEF" w:rsidRPr="001C4BEE" w:rsidRDefault="00075BEF" w:rsidP="00075BE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- 2012 – 2015 годы: штатная численность составляла 4 человека: председатель, аудитор, инспектор-</w:t>
      </w:r>
      <w:r w:rsidRPr="001C4BEE">
        <w:rPr>
          <w:rFonts w:ascii="Times New Roman" w:hAnsi="Times New Roman" w:cs="Times New Roman"/>
          <w:sz w:val="28"/>
          <w:szCs w:val="28"/>
        </w:rPr>
        <w:t>ревизор</w:t>
      </w:r>
      <w:r>
        <w:rPr>
          <w:rFonts w:ascii="Times New Roman" w:hAnsi="Times New Roman" w:cs="Times New Roman"/>
          <w:sz w:val="28"/>
          <w:szCs w:val="28"/>
        </w:rPr>
        <w:t>, главный бухгалтер</w:t>
      </w:r>
      <w:r w:rsidRPr="001C4BEE">
        <w:rPr>
          <w:rFonts w:ascii="Times New Roman" w:hAnsi="Times New Roman" w:cs="Times New Roman"/>
          <w:sz w:val="28"/>
          <w:szCs w:val="28"/>
        </w:rPr>
        <w:t xml:space="preserve"> (решение Собрания депутатов Златоустовского городского округа от 28.06.2012 №297);</w:t>
      </w:r>
    </w:p>
    <w:p w:rsidR="00075BEF" w:rsidRDefault="00075BEF" w:rsidP="00075BE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- 2016 – 2020 годы: штатная численность составляла 5 человек: председатель, заместитель председателя,  аудитор, инспектор-</w:t>
      </w:r>
      <w:r w:rsidRPr="001C4BEE">
        <w:rPr>
          <w:rFonts w:ascii="Times New Roman" w:hAnsi="Times New Roman" w:cs="Times New Roman"/>
          <w:sz w:val="28"/>
          <w:szCs w:val="28"/>
        </w:rPr>
        <w:t>ревизор</w:t>
      </w:r>
      <w:r>
        <w:rPr>
          <w:rFonts w:ascii="Times New Roman" w:hAnsi="Times New Roman" w:cs="Times New Roman"/>
          <w:sz w:val="28"/>
          <w:szCs w:val="28"/>
        </w:rPr>
        <w:t>, главный бухгалтер (решения</w:t>
      </w:r>
      <w:r w:rsidRPr="001C4BEE">
        <w:rPr>
          <w:rFonts w:ascii="Times New Roman" w:hAnsi="Times New Roman" w:cs="Times New Roman"/>
          <w:sz w:val="28"/>
          <w:szCs w:val="28"/>
        </w:rPr>
        <w:t xml:space="preserve"> Собрания депутатов Златоустовского городского округа от </w:t>
      </w:r>
      <w:r>
        <w:rPr>
          <w:rFonts w:ascii="Times New Roman" w:hAnsi="Times New Roman" w:cs="Times New Roman"/>
          <w:sz w:val="28"/>
          <w:szCs w:val="28"/>
        </w:rPr>
        <w:t>21.12</w:t>
      </w:r>
      <w:r w:rsidRPr="001C4BEE">
        <w:rPr>
          <w:rFonts w:ascii="Times New Roman" w:hAnsi="Times New Roman" w:cs="Times New Roman"/>
          <w:sz w:val="28"/>
          <w:szCs w:val="28"/>
        </w:rPr>
        <w:t>.201</w:t>
      </w:r>
      <w:r>
        <w:rPr>
          <w:rFonts w:ascii="Times New Roman" w:hAnsi="Times New Roman" w:cs="Times New Roman"/>
          <w:sz w:val="28"/>
          <w:szCs w:val="28"/>
        </w:rPr>
        <w:t>5</w:t>
      </w:r>
      <w:r w:rsidRPr="001C4BEE">
        <w:rPr>
          <w:rFonts w:ascii="Times New Roman" w:hAnsi="Times New Roman" w:cs="Times New Roman"/>
          <w:sz w:val="28"/>
          <w:szCs w:val="28"/>
        </w:rPr>
        <w:t xml:space="preserve"> №</w:t>
      </w:r>
      <w:r>
        <w:rPr>
          <w:rFonts w:ascii="Times New Roman" w:hAnsi="Times New Roman" w:cs="Times New Roman"/>
          <w:sz w:val="28"/>
          <w:szCs w:val="28"/>
        </w:rPr>
        <w:t>34, от 18.05.2017 №158</w:t>
      </w:r>
      <w:r w:rsidRPr="001C4BEE">
        <w:rPr>
          <w:rFonts w:ascii="Times New Roman" w:hAnsi="Times New Roman" w:cs="Times New Roman"/>
          <w:sz w:val="28"/>
          <w:szCs w:val="28"/>
        </w:rPr>
        <w:t>)</w:t>
      </w:r>
      <w:r>
        <w:rPr>
          <w:rFonts w:ascii="Times New Roman" w:hAnsi="Times New Roman" w:cs="Times New Roman"/>
          <w:sz w:val="28"/>
          <w:szCs w:val="28"/>
        </w:rPr>
        <w:t>.</w:t>
      </w:r>
    </w:p>
    <w:p w:rsidR="00075BEF" w:rsidRDefault="00075BEF" w:rsidP="00075BE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основании решения Собрания депутатов от 24.12.2020 №28 с 2021 года штатная численность Контрольно-счетной палаты составляет 6 человек:  председатель, заместитель председателя,  аудитор, инспектор-</w:t>
      </w:r>
      <w:r w:rsidRPr="001C4BEE">
        <w:rPr>
          <w:rFonts w:ascii="Times New Roman" w:hAnsi="Times New Roman" w:cs="Times New Roman"/>
          <w:sz w:val="28"/>
          <w:szCs w:val="28"/>
        </w:rPr>
        <w:t>ревизор</w:t>
      </w:r>
      <w:r>
        <w:rPr>
          <w:rFonts w:ascii="Times New Roman" w:hAnsi="Times New Roman" w:cs="Times New Roman"/>
          <w:sz w:val="28"/>
          <w:szCs w:val="28"/>
        </w:rPr>
        <w:t>, главный бухгалтер, юрист-консультант.</w:t>
      </w:r>
    </w:p>
    <w:p w:rsidR="00075BEF" w:rsidRDefault="00075BEF" w:rsidP="00075BEF">
      <w:pPr>
        <w:spacing w:after="0" w:line="240" w:lineRule="auto"/>
        <w:ind w:firstLine="567"/>
        <w:jc w:val="both"/>
        <w:rPr>
          <w:rFonts w:ascii="Times New Roman" w:hAnsi="Times New Roman"/>
          <w:sz w:val="28"/>
          <w:szCs w:val="28"/>
        </w:rPr>
      </w:pPr>
      <w:r w:rsidRPr="00677755">
        <w:rPr>
          <w:rFonts w:ascii="Times New Roman" w:hAnsi="Times New Roman"/>
          <w:sz w:val="28"/>
          <w:szCs w:val="28"/>
        </w:rPr>
        <w:t xml:space="preserve">В целях обеспечения доступа к информации о своей деятельности Контрольно-счетной палатой на сайте </w:t>
      </w:r>
      <w:hyperlink r:id="rId11" w:history="1">
        <w:r w:rsidRPr="0002723D">
          <w:rPr>
            <w:rStyle w:val="a5"/>
            <w:rFonts w:ascii="Times New Roman" w:hAnsi="Times New Roman"/>
            <w:sz w:val="28"/>
            <w:szCs w:val="28"/>
          </w:rPr>
          <w:t>www.zlat-go.ru</w:t>
        </w:r>
      </w:hyperlink>
      <w:r>
        <w:rPr>
          <w:rFonts w:ascii="Times New Roman" w:hAnsi="Times New Roman"/>
          <w:sz w:val="28"/>
          <w:szCs w:val="28"/>
        </w:rPr>
        <w:t xml:space="preserve"> размещается план работы, </w:t>
      </w:r>
      <w:r>
        <w:rPr>
          <w:rFonts w:ascii="Times New Roman" w:hAnsi="Times New Roman"/>
          <w:sz w:val="28"/>
          <w:szCs w:val="28"/>
        </w:rPr>
        <w:lastRenderedPageBreak/>
        <w:t>отчеты о работе, информация о результатах проведенных контрольных и экспертно-аналитических мероприятиях.</w:t>
      </w:r>
    </w:p>
    <w:p w:rsidR="00075BEF" w:rsidRPr="00075BEF" w:rsidRDefault="00075BEF" w:rsidP="00075BE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Состав </w:t>
      </w:r>
      <w:r w:rsidR="00392170">
        <w:rPr>
          <w:rFonts w:ascii="Times New Roman" w:hAnsi="Times New Roman" w:cs="Times New Roman"/>
          <w:sz w:val="28"/>
          <w:szCs w:val="28"/>
        </w:rPr>
        <w:t>Палаты</w:t>
      </w:r>
      <w:r>
        <w:rPr>
          <w:rFonts w:ascii="Times New Roman" w:hAnsi="Times New Roman" w:cs="Times New Roman"/>
          <w:sz w:val="28"/>
          <w:szCs w:val="28"/>
        </w:rPr>
        <w:t xml:space="preserve"> </w:t>
      </w:r>
      <w:r w:rsidRPr="00075BEF">
        <w:rPr>
          <w:rFonts w:ascii="Times New Roman" w:hAnsi="Times New Roman" w:cs="Times New Roman"/>
          <w:sz w:val="28"/>
          <w:szCs w:val="28"/>
        </w:rPr>
        <w:t>в 2020 году:</w:t>
      </w:r>
    </w:p>
    <w:p w:rsidR="00075BEF" w:rsidRDefault="00075BEF" w:rsidP="00075BE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председатель Болховская Любовь Владимировна;</w:t>
      </w:r>
    </w:p>
    <w:p w:rsidR="00075BEF" w:rsidRDefault="00075BEF" w:rsidP="00075BE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заместитель председателя </w:t>
      </w:r>
      <w:proofErr w:type="spellStart"/>
      <w:r>
        <w:rPr>
          <w:rFonts w:ascii="Times New Roman" w:hAnsi="Times New Roman" w:cs="Times New Roman"/>
          <w:sz w:val="28"/>
          <w:szCs w:val="28"/>
        </w:rPr>
        <w:t>Кальчук</w:t>
      </w:r>
      <w:proofErr w:type="spellEnd"/>
      <w:r>
        <w:rPr>
          <w:rFonts w:ascii="Times New Roman" w:hAnsi="Times New Roman" w:cs="Times New Roman"/>
          <w:sz w:val="28"/>
          <w:szCs w:val="28"/>
        </w:rPr>
        <w:t xml:space="preserve"> Олеся Сергеевна;</w:t>
      </w:r>
    </w:p>
    <w:p w:rsidR="00075BEF" w:rsidRDefault="00075BEF" w:rsidP="00075BE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аудитор </w:t>
      </w:r>
      <w:proofErr w:type="spellStart"/>
      <w:r>
        <w:rPr>
          <w:rFonts w:ascii="Times New Roman" w:hAnsi="Times New Roman" w:cs="Times New Roman"/>
          <w:sz w:val="28"/>
          <w:szCs w:val="28"/>
        </w:rPr>
        <w:t>Незамутдинова</w:t>
      </w:r>
      <w:proofErr w:type="spellEnd"/>
      <w:r>
        <w:rPr>
          <w:rFonts w:ascii="Times New Roman" w:hAnsi="Times New Roman" w:cs="Times New Roman"/>
          <w:sz w:val="28"/>
          <w:szCs w:val="28"/>
        </w:rPr>
        <w:t xml:space="preserve"> Анна Борисовна;</w:t>
      </w:r>
    </w:p>
    <w:p w:rsidR="00075BEF" w:rsidRDefault="00075BEF" w:rsidP="00075BE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инспектор-ревизор </w:t>
      </w:r>
      <w:proofErr w:type="spellStart"/>
      <w:r>
        <w:rPr>
          <w:rFonts w:ascii="Times New Roman" w:hAnsi="Times New Roman" w:cs="Times New Roman"/>
          <w:sz w:val="28"/>
          <w:szCs w:val="28"/>
        </w:rPr>
        <w:t>Андрюкова</w:t>
      </w:r>
      <w:proofErr w:type="spellEnd"/>
      <w:r>
        <w:rPr>
          <w:rFonts w:ascii="Times New Roman" w:hAnsi="Times New Roman" w:cs="Times New Roman"/>
          <w:sz w:val="28"/>
          <w:szCs w:val="28"/>
        </w:rPr>
        <w:t xml:space="preserve"> Елена Васильевна;</w:t>
      </w:r>
    </w:p>
    <w:p w:rsidR="00075BEF" w:rsidRDefault="00075BEF" w:rsidP="00075BE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главный бухгалтер Рогозина Вероника Александровна.</w:t>
      </w:r>
    </w:p>
    <w:p w:rsidR="00075BEF" w:rsidRDefault="00075BEF" w:rsidP="00075BE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основании решения Собрания депутатов от 26.11.2020 №23 </w:t>
      </w:r>
      <w:r w:rsidRPr="000E78D4">
        <w:rPr>
          <w:rFonts w:ascii="Times New Roman" w:hAnsi="Times New Roman" w:cs="Times New Roman"/>
          <w:sz w:val="28"/>
          <w:szCs w:val="28"/>
        </w:rPr>
        <w:t>с 24</w:t>
      </w:r>
      <w:r>
        <w:rPr>
          <w:rFonts w:ascii="Times New Roman" w:hAnsi="Times New Roman" w:cs="Times New Roman"/>
          <w:sz w:val="28"/>
          <w:szCs w:val="28"/>
        </w:rPr>
        <w:t> </w:t>
      </w:r>
      <w:r w:rsidRPr="000E78D4">
        <w:rPr>
          <w:rFonts w:ascii="Times New Roman" w:hAnsi="Times New Roman" w:cs="Times New Roman"/>
          <w:sz w:val="28"/>
          <w:szCs w:val="28"/>
        </w:rPr>
        <w:t xml:space="preserve">декабря 2020 г. председателем Контрольно-счетной палаты Златоустовского городского округа </w:t>
      </w:r>
      <w:r>
        <w:rPr>
          <w:rFonts w:ascii="Times New Roman" w:hAnsi="Times New Roman" w:cs="Times New Roman"/>
          <w:sz w:val="28"/>
          <w:szCs w:val="28"/>
        </w:rPr>
        <w:t>сроком на 5 лет</w:t>
      </w:r>
      <w:r w:rsidRPr="000E78D4">
        <w:rPr>
          <w:rFonts w:ascii="Times New Roman" w:hAnsi="Times New Roman" w:cs="Times New Roman"/>
          <w:sz w:val="28"/>
          <w:szCs w:val="28"/>
        </w:rPr>
        <w:t xml:space="preserve"> назначена </w:t>
      </w:r>
      <w:proofErr w:type="spellStart"/>
      <w:r w:rsidRPr="000E78D4">
        <w:rPr>
          <w:rFonts w:ascii="Times New Roman" w:hAnsi="Times New Roman" w:cs="Times New Roman"/>
          <w:sz w:val="28"/>
          <w:szCs w:val="28"/>
        </w:rPr>
        <w:t>Кальчук</w:t>
      </w:r>
      <w:proofErr w:type="spellEnd"/>
      <w:r w:rsidRPr="000E78D4">
        <w:rPr>
          <w:rFonts w:ascii="Times New Roman" w:hAnsi="Times New Roman" w:cs="Times New Roman"/>
          <w:sz w:val="28"/>
          <w:szCs w:val="28"/>
        </w:rPr>
        <w:t xml:space="preserve"> Олеся Сергеевна.</w:t>
      </w:r>
    </w:p>
    <w:p w:rsidR="00075BEF" w:rsidRDefault="00075BEF" w:rsidP="00075BEF">
      <w:pPr>
        <w:spacing w:after="0" w:line="240" w:lineRule="auto"/>
        <w:ind w:firstLine="567"/>
        <w:jc w:val="both"/>
        <w:rPr>
          <w:rFonts w:ascii="Times New Roman" w:hAnsi="Times New Roman" w:cs="Times New Roman"/>
          <w:sz w:val="28"/>
          <w:szCs w:val="28"/>
        </w:rPr>
      </w:pPr>
      <w:r w:rsidRPr="00C73959">
        <w:rPr>
          <w:rFonts w:ascii="Times New Roman" w:hAnsi="Times New Roman" w:cs="Times New Roman"/>
          <w:sz w:val="28"/>
          <w:szCs w:val="28"/>
        </w:rPr>
        <w:t>За 10</w:t>
      </w:r>
      <w:r>
        <w:rPr>
          <w:rFonts w:ascii="Times New Roman" w:hAnsi="Times New Roman" w:cs="Times New Roman"/>
          <w:sz w:val="28"/>
          <w:szCs w:val="28"/>
        </w:rPr>
        <w:t xml:space="preserve"> </w:t>
      </w:r>
      <w:r w:rsidRPr="00C73959">
        <w:rPr>
          <w:rFonts w:ascii="Times New Roman" w:hAnsi="Times New Roman" w:cs="Times New Roman"/>
          <w:sz w:val="28"/>
          <w:szCs w:val="28"/>
        </w:rPr>
        <w:t>лет работы Контрольно-счетная палата Златоустовского городского округа накопила</w:t>
      </w:r>
      <w:r>
        <w:rPr>
          <w:rFonts w:ascii="Times New Roman" w:hAnsi="Times New Roman" w:cs="Times New Roman"/>
          <w:sz w:val="28"/>
          <w:szCs w:val="28"/>
        </w:rPr>
        <w:t xml:space="preserve"> большой</w:t>
      </w:r>
      <w:r w:rsidRPr="00C73959">
        <w:rPr>
          <w:rFonts w:ascii="Times New Roman" w:hAnsi="Times New Roman" w:cs="Times New Roman"/>
          <w:sz w:val="28"/>
          <w:szCs w:val="28"/>
        </w:rPr>
        <w:t xml:space="preserve"> опыт</w:t>
      </w:r>
      <w:r>
        <w:rPr>
          <w:rFonts w:ascii="Times New Roman" w:hAnsi="Times New Roman" w:cs="Times New Roman"/>
          <w:sz w:val="28"/>
          <w:szCs w:val="28"/>
        </w:rPr>
        <w:t>, который</w:t>
      </w:r>
      <w:r w:rsidRPr="00C73959">
        <w:rPr>
          <w:rFonts w:ascii="Times New Roman" w:hAnsi="Times New Roman" w:cs="Times New Roman"/>
          <w:sz w:val="28"/>
          <w:szCs w:val="28"/>
        </w:rPr>
        <w:t xml:space="preserve"> буд</w:t>
      </w:r>
      <w:r>
        <w:rPr>
          <w:rFonts w:ascii="Times New Roman" w:hAnsi="Times New Roman" w:cs="Times New Roman"/>
          <w:sz w:val="28"/>
          <w:szCs w:val="28"/>
        </w:rPr>
        <w:t>е</w:t>
      </w:r>
      <w:r w:rsidRPr="00C73959">
        <w:rPr>
          <w:rFonts w:ascii="Times New Roman" w:hAnsi="Times New Roman" w:cs="Times New Roman"/>
          <w:sz w:val="28"/>
          <w:szCs w:val="28"/>
        </w:rPr>
        <w:t>т использовать</w:t>
      </w:r>
      <w:r>
        <w:rPr>
          <w:rFonts w:ascii="Times New Roman" w:hAnsi="Times New Roman" w:cs="Times New Roman"/>
          <w:sz w:val="28"/>
          <w:szCs w:val="28"/>
        </w:rPr>
        <w:t>ся в дальнейшем при осуществлении возложенных полномочий.</w:t>
      </w:r>
    </w:p>
    <w:p w:rsidR="00075BEF" w:rsidRDefault="00075BEF" w:rsidP="00075BEF">
      <w:pPr>
        <w:spacing w:after="0" w:line="240" w:lineRule="auto"/>
        <w:rPr>
          <w:rFonts w:ascii="Times New Roman" w:eastAsia="Times New Roman" w:hAnsi="Times New Roman"/>
          <w:b/>
          <w:bCs/>
          <w:color w:val="000000"/>
          <w:sz w:val="16"/>
          <w:szCs w:val="16"/>
          <w:lang w:eastAsia="ru-RU"/>
        </w:rPr>
      </w:pPr>
    </w:p>
    <w:p w:rsidR="000D7A49" w:rsidRPr="00075BEF" w:rsidRDefault="00075BEF" w:rsidP="00075BEF">
      <w:pPr>
        <w:pStyle w:val="a6"/>
        <w:spacing w:after="0" w:line="240" w:lineRule="auto"/>
        <w:ind w:left="0"/>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val="en-US" w:eastAsia="ru-RU"/>
        </w:rPr>
        <w:t>II</w:t>
      </w:r>
      <w:r>
        <w:rPr>
          <w:rFonts w:ascii="Times New Roman" w:eastAsia="Times New Roman" w:hAnsi="Times New Roman"/>
          <w:b/>
          <w:color w:val="000000"/>
          <w:sz w:val="28"/>
          <w:szCs w:val="28"/>
          <w:lang w:eastAsia="ru-RU"/>
        </w:rPr>
        <w:t xml:space="preserve">. </w:t>
      </w:r>
      <w:r w:rsidRPr="00075BEF">
        <w:rPr>
          <w:rFonts w:ascii="Times New Roman" w:eastAsia="Times New Roman" w:hAnsi="Times New Roman"/>
          <w:b/>
          <w:color w:val="000000"/>
          <w:sz w:val="28"/>
          <w:szCs w:val="28"/>
          <w:lang w:eastAsia="ru-RU"/>
        </w:rPr>
        <w:t>ОБЩИЕ ПОЛОЖЕНИЯ</w:t>
      </w:r>
    </w:p>
    <w:p w:rsidR="000D7A49" w:rsidRPr="00BC014C" w:rsidRDefault="000D7A49" w:rsidP="000D7A49">
      <w:pPr>
        <w:spacing w:after="0" w:line="240" w:lineRule="auto"/>
        <w:ind w:firstLine="567"/>
        <w:jc w:val="both"/>
        <w:rPr>
          <w:rFonts w:ascii="Times New Roman" w:eastAsia="Times New Roman" w:hAnsi="Times New Roman"/>
          <w:color w:val="000000"/>
          <w:sz w:val="28"/>
          <w:szCs w:val="28"/>
          <w:lang w:eastAsia="ru-RU"/>
        </w:rPr>
      </w:pPr>
      <w:proofErr w:type="gramStart"/>
      <w:r w:rsidRPr="00BC014C">
        <w:rPr>
          <w:rFonts w:ascii="Times New Roman" w:eastAsia="Times New Roman" w:hAnsi="Times New Roman"/>
          <w:color w:val="000000"/>
          <w:sz w:val="28"/>
          <w:szCs w:val="28"/>
          <w:lang w:eastAsia="ru-RU"/>
        </w:rPr>
        <w:t xml:space="preserve">В </w:t>
      </w:r>
      <w:r>
        <w:rPr>
          <w:rFonts w:ascii="Times New Roman" w:eastAsia="Times New Roman" w:hAnsi="Times New Roman"/>
          <w:color w:val="000000"/>
          <w:sz w:val="28"/>
          <w:szCs w:val="28"/>
          <w:lang w:eastAsia="ru-RU"/>
        </w:rPr>
        <w:t>отчетном периоде</w:t>
      </w:r>
      <w:r w:rsidRPr="00BC014C">
        <w:rPr>
          <w:rFonts w:ascii="Times New Roman" w:eastAsia="Times New Roman" w:hAnsi="Times New Roman"/>
          <w:color w:val="000000"/>
          <w:sz w:val="28"/>
          <w:szCs w:val="28"/>
          <w:lang w:eastAsia="ru-RU"/>
        </w:rPr>
        <w:t xml:space="preserve"> Контрольно-счетная палата осуществляла свою деятельность в соответствии  с планом работы Контрольно-счетной палаты  на 2020 год, принятым Коллегией Контрольно-счетной палаты</w:t>
      </w:r>
      <w:r>
        <w:rPr>
          <w:rFonts w:ascii="Times New Roman" w:eastAsia="Times New Roman" w:hAnsi="Times New Roman"/>
          <w:color w:val="000000"/>
          <w:sz w:val="28"/>
          <w:szCs w:val="28"/>
          <w:lang w:eastAsia="ru-RU"/>
        </w:rPr>
        <w:t xml:space="preserve"> (далее - Коллегия КСП) 27.12.2019 г. и </w:t>
      </w:r>
      <w:r w:rsidRPr="00677755">
        <w:rPr>
          <w:rFonts w:ascii="Times New Roman" w:eastAsia="Times New Roman" w:hAnsi="Times New Roman"/>
          <w:color w:val="000000"/>
          <w:sz w:val="28"/>
          <w:szCs w:val="28"/>
          <w:lang w:eastAsia="ru-RU"/>
        </w:rPr>
        <w:t>утвержденным распоряжением председателя Палаты от 2</w:t>
      </w:r>
      <w:r>
        <w:rPr>
          <w:rFonts w:ascii="Times New Roman" w:eastAsia="Times New Roman" w:hAnsi="Times New Roman"/>
          <w:color w:val="000000"/>
          <w:sz w:val="28"/>
          <w:szCs w:val="28"/>
          <w:lang w:eastAsia="ru-RU"/>
        </w:rPr>
        <w:t>7</w:t>
      </w:r>
      <w:r w:rsidRPr="00677755">
        <w:rPr>
          <w:rFonts w:ascii="Times New Roman" w:eastAsia="Times New Roman" w:hAnsi="Times New Roman"/>
          <w:color w:val="000000"/>
          <w:sz w:val="28"/>
          <w:szCs w:val="28"/>
          <w:lang w:eastAsia="ru-RU"/>
        </w:rPr>
        <w:t>.12.201</w:t>
      </w:r>
      <w:r>
        <w:rPr>
          <w:rFonts w:ascii="Times New Roman" w:eastAsia="Times New Roman" w:hAnsi="Times New Roman"/>
          <w:color w:val="000000"/>
          <w:sz w:val="28"/>
          <w:szCs w:val="28"/>
          <w:lang w:eastAsia="ru-RU"/>
        </w:rPr>
        <w:t>9</w:t>
      </w:r>
      <w:r w:rsidRPr="00677755">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46, </w:t>
      </w:r>
      <w:r w:rsidRPr="005A0ED8">
        <w:rPr>
          <w:rFonts w:ascii="Times New Roman" w:eastAsia="Times New Roman" w:hAnsi="Times New Roman"/>
          <w:color w:val="000000"/>
          <w:sz w:val="28"/>
          <w:szCs w:val="28"/>
          <w:lang w:eastAsia="ru-RU"/>
        </w:rPr>
        <w:t xml:space="preserve">с изменениями, внесенными распоряжениями от </w:t>
      </w:r>
      <w:r w:rsidRPr="005A0ED8">
        <w:rPr>
          <w:rFonts w:ascii="Times New Roman" w:hAnsi="Times New Roman"/>
          <w:sz w:val="28"/>
          <w:szCs w:val="28"/>
        </w:rPr>
        <w:t>17.03.2020 №7,  от 08.09.2020 №23 (в связи с объявлением нерабочих дней, поступлением жалоб граждан</w:t>
      </w:r>
      <w:r>
        <w:rPr>
          <w:rFonts w:ascii="Times New Roman" w:hAnsi="Times New Roman"/>
          <w:sz w:val="28"/>
          <w:szCs w:val="28"/>
        </w:rPr>
        <w:t>, привлечением должностных лиц КСП ЗГО к</w:t>
      </w:r>
      <w:proofErr w:type="gramEnd"/>
      <w:r>
        <w:rPr>
          <w:rFonts w:ascii="Times New Roman" w:hAnsi="Times New Roman"/>
          <w:sz w:val="28"/>
          <w:szCs w:val="28"/>
        </w:rPr>
        <w:t xml:space="preserve"> проведению проверок совместно с Прокуратурой г. Златоуста</w:t>
      </w:r>
      <w:r w:rsidRPr="005A0ED8">
        <w:rPr>
          <w:rFonts w:ascii="Times New Roman" w:hAnsi="Times New Roman"/>
          <w:sz w:val="28"/>
          <w:szCs w:val="28"/>
        </w:rPr>
        <w:t>)</w:t>
      </w:r>
      <w:r w:rsidRPr="005A0ED8">
        <w:rPr>
          <w:rFonts w:ascii="Times New Roman" w:eastAsia="Times New Roman" w:hAnsi="Times New Roman"/>
          <w:color w:val="000000"/>
          <w:sz w:val="28"/>
          <w:szCs w:val="28"/>
          <w:lang w:eastAsia="ru-RU"/>
        </w:rPr>
        <w:t>.</w:t>
      </w:r>
      <w:r w:rsidRPr="00BC014C">
        <w:rPr>
          <w:rFonts w:ascii="Times New Roman" w:eastAsia="Times New Roman" w:hAnsi="Times New Roman"/>
          <w:color w:val="000000"/>
          <w:sz w:val="28"/>
          <w:szCs w:val="28"/>
          <w:lang w:eastAsia="ru-RU"/>
        </w:rPr>
        <w:t xml:space="preserve"> </w:t>
      </w:r>
    </w:p>
    <w:p w:rsidR="00075BEF" w:rsidRPr="00677755" w:rsidRDefault="00075BEF" w:rsidP="00075BEF">
      <w:pPr>
        <w:spacing w:after="0" w:line="240" w:lineRule="auto"/>
        <w:ind w:firstLine="567"/>
        <w:jc w:val="both"/>
        <w:rPr>
          <w:rFonts w:ascii="Times New Roman" w:eastAsia="Times New Roman" w:hAnsi="Times New Roman"/>
          <w:color w:val="000000"/>
          <w:sz w:val="28"/>
          <w:szCs w:val="28"/>
          <w:lang w:eastAsia="ru-RU"/>
        </w:rPr>
      </w:pPr>
      <w:r w:rsidRPr="00677755">
        <w:rPr>
          <w:rFonts w:ascii="Times New Roman" w:eastAsia="Times New Roman" w:hAnsi="Times New Roman"/>
          <w:color w:val="000000"/>
          <w:sz w:val="28"/>
          <w:szCs w:val="28"/>
          <w:lang w:eastAsia="ru-RU"/>
        </w:rPr>
        <w:t xml:space="preserve">Общие показатели деятельности </w:t>
      </w:r>
      <w:r>
        <w:rPr>
          <w:rFonts w:ascii="Times New Roman" w:eastAsia="Times New Roman" w:hAnsi="Times New Roman"/>
          <w:color w:val="000000"/>
          <w:sz w:val="28"/>
          <w:szCs w:val="28"/>
          <w:lang w:eastAsia="ru-RU"/>
        </w:rPr>
        <w:t>Контрольно-счетной палаты</w:t>
      </w:r>
      <w:r w:rsidRPr="00677755">
        <w:rPr>
          <w:rFonts w:ascii="Times New Roman" w:eastAsia="Times New Roman" w:hAnsi="Times New Roman"/>
          <w:color w:val="000000"/>
          <w:sz w:val="28"/>
          <w:szCs w:val="28"/>
          <w:lang w:eastAsia="ru-RU"/>
        </w:rPr>
        <w:t xml:space="preserve"> за </w:t>
      </w:r>
      <w:r>
        <w:rPr>
          <w:rFonts w:ascii="Times New Roman" w:eastAsia="Times New Roman" w:hAnsi="Times New Roman"/>
          <w:color w:val="000000"/>
          <w:sz w:val="28"/>
          <w:szCs w:val="28"/>
          <w:lang w:eastAsia="ru-RU"/>
        </w:rPr>
        <w:t>2020 год</w:t>
      </w:r>
      <w:r w:rsidRPr="00677755">
        <w:rPr>
          <w:rFonts w:ascii="Times New Roman" w:eastAsia="Times New Roman" w:hAnsi="Times New Roman"/>
          <w:color w:val="000000"/>
          <w:sz w:val="28"/>
          <w:szCs w:val="28"/>
          <w:lang w:eastAsia="ru-RU"/>
        </w:rPr>
        <w:t xml:space="preserve"> в цифровом выражении отражены в отчете о работе Контрольно-счетной палаты, составленном по форме, утвержденной решением Собрания депутатов Златоустовского городского округа от 27.12.2012 №352</w:t>
      </w:r>
      <w:r>
        <w:rPr>
          <w:rFonts w:ascii="Times New Roman" w:eastAsia="Times New Roman" w:hAnsi="Times New Roman"/>
          <w:color w:val="000000"/>
          <w:sz w:val="28"/>
          <w:szCs w:val="28"/>
          <w:lang w:eastAsia="ru-RU"/>
        </w:rPr>
        <w:t xml:space="preserve"> </w:t>
      </w:r>
      <w:r w:rsidRPr="001A314D">
        <w:rPr>
          <w:rFonts w:ascii="Times New Roman" w:eastAsia="Times New Roman" w:hAnsi="Times New Roman"/>
          <w:sz w:val="28"/>
          <w:szCs w:val="28"/>
          <w:lang w:eastAsia="ru-RU"/>
        </w:rPr>
        <w:t xml:space="preserve">(с изменениями от </w:t>
      </w:r>
      <w:r w:rsidRPr="00A35098">
        <w:rPr>
          <w:rFonts w:ascii="Times New Roman" w:eastAsia="Times New Roman" w:hAnsi="Times New Roman"/>
          <w:sz w:val="28"/>
          <w:szCs w:val="28"/>
          <w:lang w:eastAsia="ru-RU"/>
        </w:rPr>
        <w:t>26.11.2015</w:t>
      </w:r>
      <w:r>
        <w:rPr>
          <w:rFonts w:ascii="Times New Roman" w:eastAsia="Times New Roman" w:hAnsi="Times New Roman"/>
          <w:sz w:val="28"/>
          <w:szCs w:val="28"/>
          <w:lang w:eastAsia="ru-RU"/>
        </w:rPr>
        <w:t xml:space="preserve"> </w:t>
      </w:r>
      <w:r w:rsidRPr="00A35098">
        <w:rPr>
          <w:rFonts w:ascii="Times New Roman" w:eastAsia="Times New Roman" w:hAnsi="Times New Roman"/>
          <w:sz w:val="28"/>
          <w:szCs w:val="28"/>
          <w:lang w:eastAsia="ru-RU"/>
        </w:rPr>
        <w:t>№29</w:t>
      </w:r>
      <w:r w:rsidRPr="001A314D">
        <w:rPr>
          <w:rFonts w:ascii="Times New Roman" w:eastAsia="Times New Roman" w:hAnsi="Times New Roman"/>
          <w:sz w:val="28"/>
          <w:szCs w:val="28"/>
          <w:lang w:eastAsia="ru-RU"/>
        </w:rPr>
        <w:t>)</w:t>
      </w:r>
      <w:r w:rsidRPr="00677755">
        <w:rPr>
          <w:rFonts w:ascii="Times New Roman" w:eastAsia="Times New Roman" w:hAnsi="Times New Roman"/>
          <w:color w:val="000000"/>
          <w:sz w:val="28"/>
          <w:szCs w:val="28"/>
          <w:lang w:eastAsia="ru-RU"/>
        </w:rPr>
        <w:t>.</w:t>
      </w:r>
    </w:p>
    <w:p w:rsidR="00266AFB" w:rsidRDefault="00266AFB" w:rsidP="00266AFB">
      <w:pPr>
        <w:spacing w:after="0" w:line="240" w:lineRule="auto"/>
        <w:ind w:firstLine="567"/>
        <w:jc w:val="both"/>
        <w:rPr>
          <w:rFonts w:ascii="Times New Roman" w:hAnsi="Times New Roman" w:cs="Times New Roman"/>
          <w:sz w:val="28"/>
          <w:szCs w:val="28"/>
        </w:rPr>
      </w:pPr>
      <w:r w:rsidRPr="00773807">
        <w:rPr>
          <w:rFonts w:ascii="Times New Roman" w:hAnsi="Times New Roman" w:cs="Times New Roman"/>
          <w:sz w:val="28"/>
          <w:szCs w:val="28"/>
        </w:rPr>
        <w:t>По итогам 2020 года Контрольно-счетной палатой завершено 17 контрольных и 14 экспертно-аналитических мероприятий, из них:</w:t>
      </w:r>
    </w:p>
    <w:p w:rsidR="00266AFB" w:rsidRDefault="00266AFB" w:rsidP="00266AFB">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F98590F" wp14:editId="129D848C">
            <wp:extent cx="6003234" cy="2258170"/>
            <wp:effectExtent l="0" t="0" r="17145" b="2794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C4729" w:rsidRPr="009C4729" w:rsidRDefault="00266AFB" w:rsidP="00266AFB">
      <w:pPr>
        <w:spacing w:after="0" w:line="240" w:lineRule="auto"/>
        <w:ind w:firstLine="567"/>
        <w:jc w:val="both"/>
        <w:rPr>
          <w:rFonts w:ascii="Times New Roman" w:hAnsi="Times New Roman" w:cs="Times New Roman"/>
          <w:sz w:val="28"/>
          <w:szCs w:val="28"/>
        </w:rPr>
      </w:pPr>
      <w:r w:rsidRPr="009C4729">
        <w:rPr>
          <w:rFonts w:ascii="Times New Roman" w:hAnsi="Times New Roman" w:cs="Times New Roman"/>
          <w:sz w:val="28"/>
          <w:szCs w:val="28"/>
        </w:rPr>
        <w:t>В том числе</w:t>
      </w:r>
      <w:r w:rsidR="009C4729" w:rsidRPr="009C4729">
        <w:rPr>
          <w:rFonts w:ascii="Times New Roman" w:hAnsi="Times New Roman"/>
          <w:bCs/>
          <w:color w:val="000000"/>
          <w:sz w:val="28"/>
          <w:szCs w:val="28"/>
        </w:rPr>
        <w:t xml:space="preserve"> на основании решения Прокурора г. Златоуст</w:t>
      </w:r>
      <w:r w:rsidR="009C4729" w:rsidRPr="009C4729">
        <w:rPr>
          <w:rFonts w:ascii="Times New Roman" w:hAnsi="Times New Roman"/>
          <w:color w:val="000000"/>
          <w:sz w:val="28"/>
          <w:szCs w:val="28"/>
        </w:rPr>
        <w:t xml:space="preserve"> две </w:t>
      </w:r>
      <w:r w:rsidR="009C4729" w:rsidRPr="009C4729">
        <w:rPr>
          <w:rFonts w:ascii="Times New Roman" w:hAnsi="Times New Roman" w:cs="Times New Roman"/>
          <w:sz w:val="28"/>
          <w:szCs w:val="28"/>
        </w:rPr>
        <w:t xml:space="preserve">проверки </w:t>
      </w:r>
      <w:r w:rsidR="009C4729" w:rsidRPr="009C4729">
        <w:rPr>
          <w:rFonts w:ascii="Times New Roman" w:hAnsi="Times New Roman"/>
          <w:color w:val="000000"/>
          <w:sz w:val="28"/>
          <w:szCs w:val="28"/>
        </w:rPr>
        <w:t>проведены</w:t>
      </w:r>
      <w:r w:rsidR="009C4729" w:rsidRPr="009C4729">
        <w:rPr>
          <w:rFonts w:ascii="Times New Roman" w:hAnsi="Times New Roman" w:cs="Times New Roman"/>
          <w:sz w:val="28"/>
          <w:szCs w:val="28"/>
        </w:rPr>
        <w:t xml:space="preserve"> в отношении</w:t>
      </w:r>
      <w:r w:rsidRPr="009C4729">
        <w:rPr>
          <w:rFonts w:ascii="Times New Roman" w:hAnsi="Times New Roman" w:cs="Times New Roman"/>
          <w:sz w:val="28"/>
          <w:szCs w:val="28"/>
        </w:rPr>
        <w:t xml:space="preserve"> </w:t>
      </w:r>
      <w:r w:rsidR="009C4729" w:rsidRPr="009C4729">
        <w:rPr>
          <w:rFonts w:ascii="Times New Roman" w:hAnsi="Times New Roman"/>
          <w:color w:val="000000"/>
          <w:sz w:val="28"/>
          <w:szCs w:val="28"/>
        </w:rPr>
        <w:t>ГБУЗ «Городская больница г. Златоуст»</w:t>
      </w:r>
      <w:r w:rsidR="009C4729" w:rsidRPr="009C4729">
        <w:rPr>
          <w:rFonts w:ascii="Times New Roman" w:hAnsi="Times New Roman" w:cs="Times New Roman"/>
          <w:sz w:val="28"/>
          <w:szCs w:val="28"/>
        </w:rPr>
        <w:t>.</w:t>
      </w:r>
    </w:p>
    <w:p w:rsidR="00266AFB" w:rsidRDefault="00266AFB" w:rsidP="00266AF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2020 год план работы Контрольно-счетной палаты Златоустовского городского округа выполнен в полном объеме.</w:t>
      </w:r>
    </w:p>
    <w:p w:rsidR="00112297" w:rsidRPr="00112297" w:rsidRDefault="00266AFB" w:rsidP="00112297">
      <w:pPr>
        <w:spacing w:after="0" w:line="240" w:lineRule="auto"/>
        <w:ind w:firstLine="567"/>
        <w:jc w:val="both"/>
        <w:rPr>
          <w:rFonts w:ascii="Times New Roman" w:hAnsi="Times New Roman" w:cs="Times New Roman"/>
          <w:bCs/>
          <w:color w:val="000000"/>
          <w:sz w:val="28"/>
          <w:szCs w:val="28"/>
        </w:rPr>
      </w:pPr>
      <w:proofErr w:type="gramStart"/>
      <w:r w:rsidRPr="00112297">
        <w:rPr>
          <w:rFonts w:ascii="Times New Roman" w:hAnsi="Times New Roman" w:cs="Times New Roman"/>
          <w:sz w:val="28"/>
          <w:szCs w:val="28"/>
        </w:rPr>
        <w:lastRenderedPageBreak/>
        <w:t xml:space="preserve">Кроме того, в ноябре 2020 года проведено обследование </w:t>
      </w:r>
      <w:r w:rsidR="00112297" w:rsidRPr="00112297">
        <w:rPr>
          <w:rFonts w:ascii="Times New Roman" w:hAnsi="Times New Roman" w:cs="Times New Roman"/>
          <w:color w:val="000000"/>
          <w:sz w:val="28"/>
          <w:szCs w:val="28"/>
        </w:rPr>
        <w:t>объектов капитального строительства, реконструкции, капитального и текущего ремонта осуществляемых на территории Златоустовского городского округа в рамках регионального проекта «</w:t>
      </w:r>
      <w:r w:rsidR="00112297" w:rsidRPr="00112297">
        <w:rPr>
          <w:rFonts w:ascii="Times New Roman" w:hAnsi="Times New Roman" w:cs="Times New Roman"/>
          <w:sz w:val="28"/>
          <w:szCs w:val="28"/>
        </w:rPr>
        <w:t>Формирование комфортной городской среды»</w:t>
      </w:r>
      <w:r w:rsidR="00112297" w:rsidRPr="00112297">
        <w:rPr>
          <w:rFonts w:ascii="Times New Roman" w:hAnsi="Times New Roman" w:cs="Times New Roman"/>
          <w:color w:val="000000"/>
          <w:sz w:val="28"/>
          <w:szCs w:val="28"/>
        </w:rPr>
        <w:t>,</w:t>
      </w:r>
      <w:r w:rsidR="00112297" w:rsidRPr="00112297">
        <w:rPr>
          <w:rFonts w:ascii="Times New Roman" w:hAnsi="Times New Roman" w:cs="Times New Roman"/>
          <w:bCs/>
          <w:color w:val="000000"/>
          <w:sz w:val="28"/>
          <w:szCs w:val="28"/>
        </w:rPr>
        <w:t xml:space="preserve"> проведенного на основании обращения Контрольно-счетной палаты Челябинской области от 25.11.2020 №17-10/135 и соглашения от 24.04.2019 №10-18/1197, заключенного между КСП ЗГО и Контрольно-счетной палатой Челябинской области.</w:t>
      </w:r>
      <w:proofErr w:type="gramEnd"/>
    </w:p>
    <w:p w:rsidR="009C4729" w:rsidRDefault="000D7A49" w:rsidP="000D7A4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 2020 год в рамках контрольных и экспертно-аналитических мероприятий</w:t>
      </w:r>
      <w:r w:rsidRPr="00677755">
        <w:rPr>
          <w:rFonts w:ascii="Times New Roman" w:eastAsia="Times New Roman" w:hAnsi="Times New Roman"/>
          <w:sz w:val="28"/>
          <w:szCs w:val="28"/>
          <w:lang w:eastAsia="ru-RU"/>
        </w:rPr>
        <w:t xml:space="preserve"> проверками</w:t>
      </w:r>
      <w:r>
        <w:rPr>
          <w:rFonts w:ascii="Times New Roman" w:eastAsia="Times New Roman" w:hAnsi="Times New Roman"/>
          <w:sz w:val="28"/>
          <w:szCs w:val="28"/>
          <w:lang w:eastAsia="ru-RU"/>
        </w:rPr>
        <w:t xml:space="preserve"> </w:t>
      </w:r>
      <w:r w:rsidRPr="00677755">
        <w:rPr>
          <w:rFonts w:ascii="Times New Roman" w:eastAsia="Times New Roman" w:hAnsi="Times New Roman"/>
          <w:sz w:val="28"/>
          <w:szCs w:val="28"/>
          <w:lang w:eastAsia="ru-RU"/>
        </w:rPr>
        <w:t xml:space="preserve">охвачено </w:t>
      </w:r>
      <w:r w:rsidR="00C01185" w:rsidRPr="00C01185">
        <w:rPr>
          <w:rFonts w:ascii="Times New Roman" w:eastAsia="Times New Roman" w:hAnsi="Times New Roman"/>
          <w:sz w:val="28"/>
          <w:szCs w:val="28"/>
          <w:lang w:eastAsia="ru-RU"/>
        </w:rPr>
        <w:t>12</w:t>
      </w:r>
      <w:r w:rsidR="00C01185">
        <w:rPr>
          <w:rFonts w:ascii="Times New Roman" w:eastAsia="Times New Roman" w:hAnsi="Times New Roman"/>
          <w:sz w:val="28"/>
          <w:szCs w:val="28"/>
          <w:lang w:eastAsia="ru-RU"/>
        </w:rPr>
        <w:t>0</w:t>
      </w:r>
      <w:r w:rsidRPr="003278AC">
        <w:rPr>
          <w:rFonts w:ascii="Times New Roman" w:eastAsia="Times New Roman" w:hAnsi="Times New Roman"/>
          <w:sz w:val="28"/>
          <w:szCs w:val="28"/>
          <w:lang w:eastAsia="ru-RU"/>
        </w:rPr>
        <w:t xml:space="preserve"> объект</w:t>
      </w:r>
      <w:r w:rsidR="00AE4B0D">
        <w:rPr>
          <w:rFonts w:ascii="Times New Roman" w:eastAsia="Times New Roman" w:hAnsi="Times New Roman"/>
          <w:sz w:val="28"/>
          <w:szCs w:val="28"/>
          <w:lang w:eastAsia="ru-RU"/>
        </w:rPr>
        <w:t>ов</w:t>
      </w:r>
      <w:r w:rsidRPr="003278AC">
        <w:rPr>
          <w:rFonts w:ascii="Times New Roman" w:eastAsia="Times New Roman" w:hAnsi="Times New Roman"/>
          <w:sz w:val="28"/>
          <w:szCs w:val="28"/>
          <w:lang w:eastAsia="ru-RU"/>
        </w:rPr>
        <w:t xml:space="preserve"> контроля</w:t>
      </w:r>
      <w:r w:rsidR="00AE4B0D">
        <w:rPr>
          <w:rFonts w:ascii="Times New Roman" w:eastAsia="Times New Roman" w:hAnsi="Times New Roman"/>
          <w:sz w:val="28"/>
          <w:szCs w:val="28"/>
          <w:lang w:eastAsia="ru-RU"/>
        </w:rPr>
        <w:t>, в</w:t>
      </w:r>
      <w:r w:rsidRPr="003278AC">
        <w:rPr>
          <w:rFonts w:ascii="Times New Roman" w:eastAsia="Times New Roman" w:hAnsi="Times New Roman"/>
          <w:sz w:val="28"/>
          <w:szCs w:val="28"/>
          <w:lang w:eastAsia="ru-RU"/>
        </w:rPr>
        <w:t xml:space="preserve"> </w:t>
      </w:r>
      <w:r w:rsidR="00AE4B0D">
        <w:rPr>
          <w:rFonts w:ascii="Times New Roman" w:eastAsia="Times New Roman" w:hAnsi="Times New Roman"/>
          <w:sz w:val="28"/>
          <w:szCs w:val="28"/>
          <w:lang w:eastAsia="ru-RU"/>
        </w:rPr>
        <w:t>том числе</w:t>
      </w:r>
      <w:r w:rsidRPr="003278AC">
        <w:rPr>
          <w:rFonts w:ascii="Times New Roman" w:eastAsia="Times New Roman" w:hAnsi="Times New Roman"/>
          <w:sz w:val="28"/>
          <w:szCs w:val="28"/>
          <w:lang w:eastAsia="ru-RU"/>
        </w:rPr>
        <w:t xml:space="preserve"> 6</w:t>
      </w:r>
      <w:r w:rsidR="00AE4B0D">
        <w:rPr>
          <w:rFonts w:ascii="Times New Roman" w:eastAsia="Times New Roman" w:hAnsi="Times New Roman"/>
          <w:sz w:val="28"/>
          <w:szCs w:val="28"/>
          <w:lang w:eastAsia="ru-RU"/>
        </w:rPr>
        <w:t> </w:t>
      </w:r>
      <w:r w:rsidRPr="003278AC">
        <w:rPr>
          <w:rFonts w:ascii="Times New Roman" w:eastAsia="Times New Roman" w:hAnsi="Times New Roman"/>
          <w:sz w:val="28"/>
          <w:szCs w:val="28"/>
          <w:lang w:eastAsia="ru-RU"/>
        </w:rPr>
        <w:t>органов местного самоуправления,</w:t>
      </w:r>
      <w:r w:rsidR="00AB6030">
        <w:rPr>
          <w:rFonts w:ascii="Times New Roman" w:eastAsia="Times New Roman" w:hAnsi="Times New Roman"/>
          <w:sz w:val="28"/>
          <w:szCs w:val="28"/>
          <w:lang w:eastAsia="ru-RU"/>
        </w:rPr>
        <w:t> </w:t>
      </w:r>
      <w:r w:rsidRPr="00C01185">
        <w:rPr>
          <w:rFonts w:ascii="Times New Roman" w:eastAsia="Times New Roman" w:hAnsi="Times New Roman"/>
          <w:sz w:val="28"/>
          <w:szCs w:val="28"/>
          <w:lang w:eastAsia="ru-RU"/>
        </w:rPr>
        <w:t>1</w:t>
      </w:r>
      <w:r w:rsidR="00C01185" w:rsidRPr="00C01185">
        <w:rPr>
          <w:rFonts w:ascii="Times New Roman" w:eastAsia="Times New Roman" w:hAnsi="Times New Roman"/>
          <w:sz w:val="28"/>
          <w:szCs w:val="28"/>
          <w:lang w:eastAsia="ru-RU"/>
        </w:rPr>
        <w:t>1</w:t>
      </w:r>
      <w:r w:rsidR="00C01185">
        <w:rPr>
          <w:rFonts w:ascii="Times New Roman" w:eastAsia="Times New Roman" w:hAnsi="Times New Roman"/>
          <w:sz w:val="28"/>
          <w:szCs w:val="28"/>
          <w:lang w:eastAsia="ru-RU"/>
        </w:rPr>
        <w:t>1</w:t>
      </w:r>
      <w:r w:rsidRPr="00C01185">
        <w:rPr>
          <w:rFonts w:ascii="Times New Roman" w:eastAsia="Times New Roman" w:hAnsi="Times New Roman"/>
          <w:sz w:val="28"/>
          <w:szCs w:val="28"/>
          <w:lang w:eastAsia="ru-RU"/>
        </w:rPr>
        <w:t> муниципальных учреждений, 1  государственное учреждение, 2 муницип</w:t>
      </w:r>
      <w:r w:rsidRPr="003278AC">
        <w:rPr>
          <w:rFonts w:ascii="Times New Roman" w:eastAsia="Times New Roman" w:hAnsi="Times New Roman"/>
          <w:sz w:val="28"/>
          <w:szCs w:val="28"/>
          <w:lang w:eastAsia="ru-RU"/>
        </w:rPr>
        <w:t>альн</w:t>
      </w:r>
      <w:r>
        <w:rPr>
          <w:rFonts w:ascii="Times New Roman" w:eastAsia="Times New Roman" w:hAnsi="Times New Roman"/>
          <w:sz w:val="28"/>
          <w:szCs w:val="28"/>
          <w:lang w:eastAsia="ru-RU"/>
        </w:rPr>
        <w:t>ых</w:t>
      </w:r>
      <w:r w:rsidRPr="003278AC">
        <w:rPr>
          <w:rFonts w:ascii="Times New Roman" w:eastAsia="Times New Roman" w:hAnsi="Times New Roman"/>
          <w:sz w:val="28"/>
          <w:szCs w:val="28"/>
          <w:lang w:eastAsia="ru-RU"/>
        </w:rPr>
        <w:t xml:space="preserve"> унитарн</w:t>
      </w:r>
      <w:r>
        <w:rPr>
          <w:rFonts w:ascii="Times New Roman" w:eastAsia="Times New Roman" w:hAnsi="Times New Roman"/>
          <w:sz w:val="28"/>
          <w:szCs w:val="28"/>
          <w:lang w:eastAsia="ru-RU"/>
        </w:rPr>
        <w:t>ых</w:t>
      </w:r>
      <w:r w:rsidRPr="003278AC">
        <w:rPr>
          <w:rFonts w:ascii="Times New Roman" w:eastAsia="Times New Roman" w:hAnsi="Times New Roman"/>
          <w:sz w:val="28"/>
          <w:szCs w:val="28"/>
          <w:lang w:eastAsia="ru-RU"/>
        </w:rPr>
        <w:t xml:space="preserve"> предприяти</w:t>
      </w:r>
      <w:r>
        <w:rPr>
          <w:rFonts w:ascii="Times New Roman" w:eastAsia="Times New Roman" w:hAnsi="Times New Roman"/>
          <w:sz w:val="28"/>
          <w:szCs w:val="28"/>
          <w:lang w:eastAsia="ru-RU"/>
        </w:rPr>
        <w:t>я</w:t>
      </w:r>
      <w:r w:rsidRPr="003278A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
    <w:p w:rsidR="000D7A49" w:rsidRDefault="009C4729" w:rsidP="000D7A49">
      <w:pPr>
        <w:spacing w:after="0" w:line="240" w:lineRule="auto"/>
        <w:ind w:firstLine="567"/>
        <w:jc w:val="both"/>
        <w:rPr>
          <w:rFonts w:ascii="Times New Roman" w:eastAsia="Times New Roman" w:hAnsi="Times New Roman"/>
          <w:sz w:val="28"/>
          <w:szCs w:val="28"/>
          <w:lang w:eastAsia="ru-RU"/>
        </w:rPr>
      </w:pPr>
      <w:r w:rsidRPr="00C01185">
        <w:rPr>
          <w:rFonts w:ascii="Times New Roman" w:eastAsia="Times New Roman" w:hAnsi="Times New Roman"/>
          <w:sz w:val="28"/>
          <w:szCs w:val="28"/>
          <w:lang w:eastAsia="ru-RU"/>
        </w:rPr>
        <w:t>По сравнению с 2019</w:t>
      </w:r>
      <w:r w:rsidR="000D7A49" w:rsidRPr="00C01185">
        <w:rPr>
          <w:rFonts w:ascii="Times New Roman" w:eastAsia="Times New Roman" w:hAnsi="Times New Roman"/>
          <w:sz w:val="28"/>
          <w:szCs w:val="28"/>
          <w:lang w:eastAsia="ru-RU"/>
        </w:rPr>
        <w:t xml:space="preserve"> годом охват пр</w:t>
      </w:r>
      <w:r w:rsidRPr="00C01185">
        <w:rPr>
          <w:rFonts w:ascii="Times New Roman" w:eastAsia="Times New Roman" w:hAnsi="Times New Roman"/>
          <w:sz w:val="28"/>
          <w:szCs w:val="28"/>
          <w:lang w:eastAsia="ru-RU"/>
        </w:rPr>
        <w:t>оверками объектов контроля в 2020</w:t>
      </w:r>
      <w:r w:rsidR="000D7A49" w:rsidRPr="00C01185">
        <w:rPr>
          <w:rFonts w:ascii="Times New Roman" w:eastAsia="Times New Roman" w:hAnsi="Times New Roman"/>
          <w:sz w:val="28"/>
          <w:szCs w:val="28"/>
          <w:lang w:eastAsia="ru-RU"/>
        </w:rPr>
        <w:t xml:space="preserve"> году увеличился </w:t>
      </w:r>
      <w:r w:rsidR="00C01185" w:rsidRPr="00C01185">
        <w:rPr>
          <w:rFonts w:ascii="Times New Roman" w:eastAsia="Times New Roman" w:hAnsi="Times New Roman"/>
          <w:sz w:val="28"/>
          <w:szCs w:val="28"/>
          <w:lang w:eastAsia="ru-RU"/>
        </w:rPr>
        <w:t>в 3,5 раза</w:t>
      </w:r>
      <w:r w:rsidR="000D7A49" w:rsidRPr="00C01185">
        <w:rPr>
          <w:rFonts w:ascii="Times New Roman" w:eastAsia="Times New Roman" w:hAnsi="Times New Roman"/>
          <w:sz w:val="28"/>
          <w:szCs w:val="28"/>
          <w:lang w:eastAsia="ru-RU"/>
        </w:rPr>
        <w:t>.</w:t>
      </w:r>
    </w:p>
    <w:p w:rsidR="009C4729" w:rsidRPr="00955C41" w:rsidRDefault="009C4729" w:rsidP="009C4729">
      <w:pPr>
        <w:spacing w:after="0" w:line="240" w:lineRule="auto"/>
        <w:ind w:firstLine="567"/>
        <w:jc w:val="both"/>
        <w:rPr>
          <w:rFonts w:ascii="Times New Roman" w:hAnsi="Times New Roman" w:cs="Times New Roman"/>
          <w:sz w:val="28"/>
          <w:szCs w:val="28"/>
        </w:rPr>
      </w:pPr>
      <w:r w:rsidRPr="00112297">
        <w:rPr>
          <w:rFonts w:ascii="Times New Roman" w:hAnsi="Times New Roman" w:cs="Times New Roman"/>
          <w:sz w:val="28"/>
          <w:szCs w:val="28"/>
        </w:rPr>
        <w:t xml:space="preserve">По результатам контрольных мероприятий составлено </w:t>
      </w:r>
      <w:r w:rsidR="00112297" w:rsidRPr="00112297">
        <w:rPr>
          <w:rFonts w:ascii="Times New Roman" w:hAnsi="Times New Roman" w:cs="Times New Roman"/>
          <w:sz w:val="28"/>
          <w:szCs w:val="28"/>
        </w:rPr>
        <w:t xml:space="preserve">20 </w:t>
      </w:r>
      <w:r w:rsidRPr="00112297">
        <w:rPr>
          <w:rFonts w:ascii="Times New Roman" w:hAnsi="Times New Roman" w:cs="Times New Roman"/>
          <w:sz w:val="28"/>
          <w:szCs w:val="28"/>
        </w:rPr>
        <w:t>актов</w:t>
      </w:r>
      <w:r w:rsidR="00112297" w:rsidRPr="00112297">
        <w:rPr>
          <w:rFonts w:ascii="Times New Roman" w:hAnsi="Times New Roman" w:cs="Times New Roman"/>
          <w:sz w:val="28"/>
          <w:szCs w:val="28"/>
        </w:rPr>
        <w:t xml:space="preserve"> и 2 справки</w:t>
      </w:r>
      <w:r w:rsidRPr="00112297">
        <w:rPr>
          <w:rFonts w:ascii="Times New Roman" w:hAnsi="Times New Roman" w:cs="Times New Roman"/>
          <w:sz w:val="28"/>
          <w:szCs w:val="28"/>
        </w:rPr>
        <w:t xml:space="preserve">, </w:t>
      </w:r>
      <w:r w:rsidR="00112297" w:rsidRPr="00112297">
        <w:rPr>
          <w:rFonts w:ascii="Times New Roman" w:hAnsi="Times New Roman" w:cs="Times New Roman"/>
          <w:sz w:val="28"/>
          <w:szCs w:val="28"/>
        </w:rPr>
        <w:t xml:space="preserve">в 23 заключениях отражены </w:t>
      </w:r>
      <w:r w:rsidRPr="00112297">
        <w:rPr>
          <w:rFonts w:ascii="Times New Roman" w:hAnsi="Times New Roman" w:cs="Times New Roman"/>
          <w:sz w:val="28"/>
          <w:szCs w:val="28"/>
        </w:rPr>
        <w:t>итоги  экспертно-аналитических мероприятий.</w:t>
      </w:r>
    </w:p>
    <w:p w:rsidR="00581A3C" w:rsidRDefault="000D7A49" w:rsidP="00744A20">
      <w:pPr>
        <w:spacing w:after="0" w:line="240" w:lineRule="auto"/>
        <w:ind w:firstLine="567"/>
        <w:jc w:val="both"/>
        <w:rPr>
          <w:rFonts w:ascii="Times New Roman" w:hAnsi="Times New Roman" w:cs="Times New Roman"/>
          <w:sz w:val="28"/>
          <w:szCs w:val="28"/>
        </w:rPr>
      </w:pPr>
      <w:r w:rsidRPr="00B97683">
        <w:rPr>
          <w:rFonts w:ascii="Times New Roman" w:eastAsia="Times New Roman" w:hAnsi="Times New Roman"/>
          <w:sz w:val="28"/>
          <w:szCs w:val="28"/>
          <w:lang w:eastAsia="ru-RU"/>
        </w:rPr>
        <w:t>В денежном выражении</w:t>
      </w:r>
      <w:r w:rsidR="00744A20">
        <w:rPr>
          <w:rFonts w:ascii="Times New Roman" w:eastAsia="Times New Roman" w:hAnsi="Times New Roman"/>
          <w:sz w:val="28"/>
          <w:szCs w:val="28"/>
          <w:lang w:eastAsia="ru-RU"/>
        </w:rPr>
        <w:t xml:space="preserve"> в 2020 году</w:t>
      </w:r>
      <w:r w:rsidRPr="00B97683">
        <w:rPr>
          <w:rFonts w:ascii="Times New Roman" w:eastAsia="Times New Roman" w:hAnsi="Times New Roman"/>
          <w:sz w:val="28"/>
          <w:szCs w:val="28"/>
          <w:lang w:eastAsia="ru-RU"/>
        </w:rPr>
        <w:t xml:space="preserve"> проверено всего </w:t>
      </w:r>
      <w:r w:rsidR="00A16533">
        <w:rPr>
          <w:rFonts w:ascii="Times New Roman" w:eastAsia="Times New Roman" w:hAnsi="Times New Roman"/>
          <w:sz w:val="28"/>
          <w:szCs w:val="28"/>
          <w:lang w:eastAsia="ru-RU"/>
        </w:rPr>
        <w:t>3 314 486,7</w:t>
      </w:r>
      <w:r w:rsidRPr="00B97683">
        <w:rPr>
          <w:rFonts w:ascii="Times New Roman" w:eastAsia="Times New Roman" w:hAnsi="Times New Roman"/>
          <w:sz w:val="28"/>
          <w:szCs w:val="28"/>
          <w:lang w:eastAsia="ru-RU"/>
        </w:rPr>
        <w:t xml:space="preserve"> тыс. рублей (</w:t>
      </w:r>
      <w:r w:rsidR="00F7040E">
        <w:rPr>
          <w:rFonts w:ascii="Times New Roman" w:eastAsia="Times New Roman" w:hAnsi="Times New Roman"/>
          <w:sz w:val="28"/>
          <w:szCs w:val="28"/>
          <w:lang w:eastAsia="ru-RU"/>
        </w:rPr>
        <w:t xml:space="preserve">из </w:t>
      </w:r>
      <w:r w:rsidR="00F7040E" w:rsidRPr="00F7040E">
        <w:rPr>
          <w:rFonts w:ascii="Times New Roman" w:eastAsia="Times New Roman" w:hAnsi="Times New Roman"/>
          <w:sz w:val="28"/>
          <w:szCs w:val="28"/>
          <w:lang w:eastAsia="ru-RU"/>
        </w:rPr>
        <w:t>них</w:t>
      </w:r>
      <w:r w:rsidRPr="00F7040E">
        <w:rPr>
          <w:rFonts w:ascii="Times New Roman" w:eastAsia="Times New Roman" w:hAnsi="Times New Roman"/>
          <w:sz w:val="28"/>
          <w:szCs w:val="28"/>
          <w:lang w:eastAsia="ru-RU"/>
        </w:rPr>
        <w:t xml:space="preserve"> бюджетных средств – </w:t>
      </w:r>
      <w:r w:rsidR="00F7040E" w:rsidRPr="00F7040E">
        <w:rPr>
          <w:rFonts w:ascii="Times New Roman" w:eastAsia="Times New Roman" w:hAnsi="Times New Roman"/>
          <w:sz w:val="28"/>
          <w:szCs w:val="28"/>
          <w:lang w:eastAsia="ru-RU"/>
        </w:rPr>
        <w:t>410 813,3</w:t>
      </w:r>
      <w:r w:rsidRPr="00F7040E">
        <w:rPr>
          <w:rFonts w:ascii="Times New Roman" w:eastAsia="Times New Roman" w:hAnsi="Times New Roman"/>
          <w:sz w:val="28"/>
          <w:szCs w:val="28"/>
          <w:lang w:eastAsia="ru-RU"/>
        </w:rPr>
        <w:t xml:space="preserve">  тыс. рублей, муниципальное имущество стоимостью 2 839 561,3</w:t>
      </w:r>
      <w:r>
        <w:rPr>
          <w:rFonts w:ascii="Times New Roman" w:eastAsia="Times New Roman" w:hAnsi="Times New Roman"/>
          <w:sz w:val="28"/>
          <w:szCs w:val="28"/>
          <w:lang w:eastAsia="ru-RU"/>
        </w:rPr>
        <w:t xml:space="preserve"> тыс. рублей</w:t>
      </w:r>
      <w:r w:rsidRPr="00B97683">
        <w:rPr>
          <w:rFonts w:ascii="Times New Roman" w:eastAsia="Times New Roman" w:hAnsi="Times New Roman"/>
          <w:sz w:val="28"/>
          <w:szCs w:val="28"/>
          <w:lang w:eastAsia="ru-RU"/>
        </w:rPr>
        <w:t xml:space="preserve">). </w:t>
      </w:r>
      <w:r w:rsidR="00744A20">
        <w:rPr>
          <w:rFonts w:ascii="Times New Roman" w:eastAsia="Times New Roman" w:hAnsi="Times New Roman"/>
          <w:sz w:val="28"/>
          <w:szCs w:val="28"/>
          <w:lang w:eastAsia="ru-RU"/>
        </w:rPr>
        <w:t xml:space="preserve">Выявлено </w:t>
      </w:r>
      <w:r w:rsidR="00F7040E">
        <w:rPr>
          <w:rFonts w:ascii="Times New Roman" w:eastAsia="Times New Roman" w:hAnsi="Times New Roman"/>
          <w:sz w:val="28"/>
          <w:szCs w:val="28"/>
          <w:lang w:eastAsia="ru-RU"/>
        </w:rPr>
        <w:t>320</w:t>
      </w:r>
      <w:r w:rsidR="00744A20">
        <w:rPr>
          <w:rFonts w:ascii="Times New Roman" w:eastAsia="Times New Roman" w:hAnsi="Times New Roman"/>
          <w:sz w:val="28"/>
          <w:szCs w:val="28"/>
          <w:lang w:eastAsia="ru-RU"/>
        </w:rPr>
        <w:t xml:space="preserve"> </w:t>
      </w:r>
      <w:r w:rsidRPr="00B97683">
        <w:rPr>
          <w:rFonts w:ascii="Times New Roman" w:eastAsia="Times New Roman" w:hAnsi="Times New Roman"/>
          <w:sz w:val="28"/>
          <w:szCs w:val="28"/>
          <w:lang w:eastAsia="ru-RU"/>
        </w:rPr>
        <w:t>нарушений законодательства</w:t>
      </w:r>
      <w:r w:rsidR="00744A20">
        <w:rPr>
          <w:rFonts w:ascii="Times New Roman" w:eastAsia="Times New Roman" w:hAnsi="Times New Roman"/>
          <w:sz w:val="28"/>
          <w:szCs w:val="28"/>
          <w:lang w:eastAsia="ru-RU"/>
        </w:rPr>
        <w:t xml:space="preserve"> на общую сумму </w:t>
      </w:r>
      <w:r w:rsidR="00581A3C">
        <w:rPr>
          <w:rFonts w:ascii="Times New Roman" w:eastAsia="Times New Roman" w:hAnsi="Times New Roman"/>
          <w:sz w:val="28"/>
          <w:szCs w:val="28"/>
          <w:lang w:eastAsia="ru-RU"/>
        </w:rPr>
        <w:t>374 667,5</w:t>
      </w:r>
      <w:r w:rsidRPr="00F33FE2">
        <w:rPr>
          <w:rFonts w:ascii="Times New Roman" w:eastAsia="Times New Roman" w:hAnsi="Times New Roman"/>
          <w:sz w:val="28"/>
          <w:szCs w:val="28"/>
          <w:lang w:eastAsia="ru-RU"/>
        </w:rPr>
        <w:t xml:space="preserve"> тыс. рублей</w:t>
      </w:r>
      <w:r w:rsidR="00744A20">
        <w:rPr>
          <w:rFonts w:ascii="Times New Roman" w:hAnsi="Times New Roman" w:cs="Times New Roman"/>
          <w:sz w:val="28"/>
          <w:szCs w:val="28"/>
        </w:rPr>
        <w:t xml:space="preserve">. </w:t>
      </w:r>
    </w:p>
    <w:p w:rsidR="00794D82" w:rsidRDefault="00744A20" w:rsidP="00AA61B6">
      <w:pPr>
        <w:spacing w:after="0" w:line="240" w:lineRule="auto"/>
        <w:ind w:firstLine="567"/>
        <w:jc w:val="both"/>
        <w:rPr>
          <w:rFonts w:ascii="Times New Roman" w:hAnsi="Times New Roman" w:cs="Times New Roman"/>
          <w:sz w:val="28"/>
          <w:szCs w:val="28"/>
        </w:rPr>
      </w:pPr>
      <w:r w:rsidRPr="00AA61B6">
        <w:rPr>
          <w:rFonts w:ascii="Times New Roman" w:hAnsi="Times New Roman" w:cs="Times New Roman"/>
          <w:sz w:val="28"/>
          <w:szCs w:val="28"/>
        </w:rPr>
        <w:t xml:space="preserve">Основную долю </w:t>
      </w:r>
      <w:r w:rsidR="00BA1DC9">
        <w:rPr>
          <w:rFonts w:ascii="Times New Roman" w:hAnsi="Times New Roman" w:cs="Times New Roman"/>
          <w:sz w:val="28"/>
          <w:szCs w:val="28"/>
        </w:rPr>
        <w:t xml:space="preserve">(74,2%) выявленных нарушений </w:t>
      </w:r>
      <w:r w:rsidRPr="00AA61B6">
        <w:rPr>
          <w:rFonts w:ascii="Times New Roman" w:hAnsi="Times New Roman" w:cs="Times New Roman"/>
          <w:sz w:val="28"/>
          <w:szCs w:val="28"/>
        </w:rPr>
        <w:t>занимают нарушения</w:t>
      </w:r>
      <w:r w:rsidR="00AA61B6" w:rsidRPr="00AA61B6">
        <w:rPr>
          <w:rFonts w:ascii="Times New Roman" w:hAnsi="Times New Roman" w:cs="Times New Roman"/>
          <w:sz w:val="28"/>
          <w:szCs w:val="28"/>
        </w:rPr>
        <w:t xml:space="preserve"> в учете и управлении муниципальным имуществом</w:t>
      </w:r>
      <w:r w:rsidR="00BA1DC9">
        <w:rPr>
          <w:rFonts w:ascii="Times New Roman" w:hAnsi="Times New Roman" w:cs="Times New Roman"/>
          <w:sz w:val="28"/>
          <w:szCs w:val="28"/>
        </w:rPr>
        <w:t xml:space="preserve"> (н</w:t>
      </w:r>
      <w:r w:rsidR="00AA61B6" w:rsidRPr="00AA61B6">
        <w:rPr>
          <w:rFonts w:ascii="Times New Roman" w:hAnsi="Times New Roman" w:cs="Times New Roman"/>
          <w:sz w:val="28"/>
          <w:szCs w:val="28"/>
        </w:rPr>
        <w:t>арушения</w:t>
      </w:r>
      <w:r w:rsidR="00AA61B6">
        <w:rPr>
          <w:rFonts w:ascii="Times New Roman" w:hAnsi="Times New Roman" w:cs="Times New Roman"/>
          <w:sz w:val="28"/>
          <w:szCs w:val="28"/>
        </w:rPr>
        <w:t xml:space="preserve"> установлены по результатам</w:t>
      </w:r>
      <w:r w:rsidR="00AA61B6" w:rsidRPr="00AA61B6">
        <w:rPr>
          <w:rFonts w:ascii="Times New Roman" w:hAnsi="Times New Roman" w:cs="Times New Roman"/>
          <w:sz w:val="28"/>
          <w:szCs w:val="28"/>
        </w:rPr>
        <w:t xml:space="preserve"> анализа соблюдения установленного порядка управления и распоряжения муниципальным имуществом, переданным в оперативное управление учреждениям Златоустовского городского округа</w:t>
      </w:r>
      <w:r w:rsidR="00BA1DC9">
        <w:rPr>
          <w:rFonts w:ascii="Times New Roman" w:hAnsi="Times New Roman" w:cs="Times New Roman"/>
          <w:sz w:val="28"/>
          <w:szCs w:val="28"/>
        </w:rPr>
        <w:t>)</w:t>
      </w:r>
      <w:r w:rsidR="00AA61B6">
        <w:rPr>
          <w:rFonts w:ascii="Times New Roman" w:hAnsi="Times New Roman" w:cs="Times New Roman"/>
          <w:sz w:val="28"/>
          <w:szCs w:val="28"/>
        </w:rPr>
        <w:t xml:space="preserve">. </w:t>
      </w:r>
    </w:p>
    <w:p w:rsidR="00794D82" w:rsidRDefault="00BA1DC9" w:rsidP="00901B2B">
      <w:pPr>
        <w:spacing w:after="0" w:line="240" w:lineRule="auto"/>
        <w:jc w:val="center"/>
        <w:rPr>
          <w:rFonts w:ascii="Times New Roman" w:hAnsi="Times New Roman" w:cs="Times New Roman"/>
          <w:sz w:val="28"/>
          <w:szCs w:val="28"/>
        </w:rPr>
      </w:pPr>
      <w:r w:rsidRPr="007432B6">
        <w:rPr>
          <w:rFonts w:ascii="Times New Roman" w:hAnsi="Times New Roman" w:cs="Times New Roman"/>
          <w:noProof/>
          <w:sz w:val="16"/>
          <w:szCs w:val="16"/>
          <w:lang w:eastAsia="ru-RU"/>
        </w:rPr>
        <w:drawing>
          <wp:inline distT="0" distB="0" distL="0" distR="0" wp14:anchorId="229A7C5E" wp14:editId="1BA1DD32">
            <wp:extent cx="6066845" cy="1566407"/>
            <wp:effectExtent l="57150" t="38100" r="48260" b="7239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F01CF" w:rsidRDefault="009F01CF" w:rsidP="00BF0CEA">
      <w:pPr>
        <w:spacing w:after="0" w:line="240" w:lineRule="auto"/>
        <w:ind w:firstLine="567"/>
        <w:jc w:val="both"/>
        <w:rPr>
          <w:rFonts w:ascii="Times New Roman" w:eastAsia="Times New Roman" w:hAnsi="Times New Roman"/>
          <w:sz w:val="28"/>
          <w:szCs w:val="28"/>
          <w:lang w:eastAsia="ru-RU"/>
        </w:rPr>
      </w:pPr>
    </w:p>
    <w:p w:rsidR="00C27F4E" w:rsidRDefault="00BF0CEA" w:rsidP="00BF0CEA">
      <w:pPr>
        <w:spacing w:after="0" w:line="240" w:lineRule="auto"/>
        <w:ind w:firstLine="567"/>
        <w:jc w:val="both"/>
        <w:rPr>
          <w:rFonts w:ascii="Times New Roman" w:hAnsi="Times New Roman" w:cs="Times New Roman"/>
          <w:sz w:val="28"/>
          <w:szCs w:val="28"/>
        </w:rPr>
      </w:pPr>
      <w:r>
        <w:rPr>
          <w:rFonts w:ascii="Times New Roman" w:eastAsia="Times New Roman" w:hAnsi="Times New Roman"/>
          <w:sz w:val="28"/>
          <w:szCs w:val="28"/>
          <w:lang w:eastAsia="ru-RU"/>
        </w:rPr>
        <w:t>В адреса руководителей объектов контроля направлено</w:t>
      </w:r>
      <w:r>
        <w:rPr>
          <w:rFonts w:ascii="Times New Roman" w:hAnsi="Times New Roman" w:cs="Times New Roman"/>
          <w:sz w:val="28"/>
          <w:szCs w:val="28"/>
        </w:rPr>
        <w:t xml:space="preserve"> </w:t>
      </w:r>
      <w:r w:rsidR="00112297">
        <w:rPr>
          <w:rFonts w:ascii="Times New Roman" w:hAnsi="Times New Roman" w:cs="Times New Roman"/>
          <w:sz w:val="28"/>
          <w:szCs w:val="28"/>
        </w:rPr>
        <w:t>25</w:t>
      </w:r>
      <w:r>
        <w:rPr>
          <w:rFonts w:ascii="Times New Roman" w:hAnsi="Times New Roman" w:cs="Times New Roman"/>
          <w:sz w:val="28"/>
          <w:szCs w:val="28"/>
        </w:rPr>
        <w:t xml:space="preserve"> представлени</w:t>
      </w:r>
      <w:r w:rsidR="00112297">
        <w:rPr>
          <w:rFonts w:ascii="Times New Roman" w:hAnsi="Times New Roman" w:cs="Times New Roman"/>
          <w:sz w:val="28"/>
          <w:szCs w:val="28"/>
        </w:rPr>
        <w:t>й</w:t>
      </w:r>
      <w:r>
        <w:rPr>
          <w:rFonts w:ascii="Times New Roman" w:hAnsi="Times New Roman" w:cs="Times New Roman"/>
          <w:sz w:val="28"/>
          <w:szCs w:val="28"/>
        </w:rPr>
        <w:t xml:space="preserve"> и 2 предписания, а также </w:t>
      </w:r>
      <w:r w:rsidR="00427E30">
        <w:rPr>
          <w:rFonts w:ascii="Times New Roman" w:hAnsi="Times New Roman" w:cs="Times New Roman"/>
          <w:sz w:val="28"/>
          <w:szCs w:val="28"/>
        </w:rPr>
        <w:t>29</w:t>
      </w:r>
      <w:r>
        <w:rPr>
          <w:rFonts w:ascii="Times New Roman" w:hAnsi="Times New Roman" w:cs="Times New Roman"/>
          <w:sz w:val="28"/>
          <w:szCs w:val="28"/>
        </w:rPr>
        <w:t xml:space="preserve"> информационных писем с предложениями и рекомендациями по устранению нарушений. По итогам 2020 года </w:t>
      </w:r>
      <w:r w:rsidR="00112297">
        <w:rPr>
          <w:rFonts w:ascii="Times New Roman" w:hAnsi="Times New Roman" w:cs="Times New Roman"/>
          <w:sz w:val="28"/>
          <w:szCs w:val="28"/>
        </w:rPr>
        <w:t>двадцать</w:t>
      </w:r>
      <w:r>
        <w:rPr>
          <w:rFonts w:ascii="Times New Roman" w:hAnsi="Times New Roman" w:cs="Times New Roman"/>
          <w:sz w:val="28"/>
          <w:szCs w:val="28"/>
        </w:rPr>
        <w:t xml:space="preserve"> представлений объектами контроля исполнены в полном объеме и сняты с контроля, по </w:t>
      </w:r>
      <w:r w:rsidR="00112297">
        <w:rPr>
          <w:rFonts w:ascii="Times New Roman" w:hAnsi="Times New Roman" w:cs="Times New Roman"/>
          <w:sz w:val="28"/>
          <w:szCs w:val="28"/>
        </w:rPr>
        <w:t>двум</w:t>
      </w:r>
      <w:r>
        <w:rPr>
          <w:rFonts w:ascii="Times New Roman" w:hAnsi="Times New Roman" w:cs="Times New Roman"/>
          <w:sz w:val="28"/>
          <w:szCs w:val="28"/>
        </w:rPr>
        <w:t xml:space="preserve"> представлениям предложения Контрольно-счетной палаты объектами контроля исполнены частично, поэтому оставлены на контроле, по </w:t>
      </w:r>
      <w:r w:rsidR="00112297">
        <w:rPr>
          <w:rFonts w:ascii="Times New Roman" w:hAnsi="Times New Roman" w:cs="Times New Roman"/>
          <w:sz w:val="28"/>
          <w:szCs w:val="28"/>
        </w:rPr>
        <w:t>трем</w:t>
      </w:r>
      <w:r>
        <w:rPr>
          <w:rFonts w:ascii="Times New Roman" w:hAnsi="Times New Roman" w:cs="Times New Roman"/>
          <w:sz w:val="28"/>
          <w:szCs w:val="28"/>
        </w:rPr>
        <w:t xml:space="preserve"> представлениям срок предоставления информации на 31.12.2020 г. не наступил.</w:t>
      </w:r>
      <w:r w:rsidR="00C27F4E">
        <w:rPr>
          <w:rFonts w:ascii="Times New Roman" w:hAnsi="Times New Roman" w:cs="Times New Roman"/>
          <w:sz w:val="28"/>
          <w:szCs w:val="28"/>
        </w:rPr>
        <w:t xml:space="preserve"> </w:t>
      </w:r>
      <w:proofErr w:type="gramStart"/>
      <w:r w:rsidR="00C27F4E">
        <w:rPr>
          <w:rFonts w:ascii="Times New Roman" w:hAnsi="Times New Roman" w:cs="Times New Roman"/>
          <w:sz w:val="28"/>
          <w:szCs w:val="28"/>
        </w:rPr>
        <w:t>К дисциплинарной ответственности привлечено 13 должностных лиц привлечены,</w:t>
      </w:r>
      <w:r w:rsidR="00C27F4E" w:rsidRPr="00C27F4E">
        <w:rPr>
          <w:rFonts w:ascii="Times New Roman" w:hAnsi="Times New Roman" w:cs="Times New Roman"/>
          <w:sz w:val="28"/>
          <w:szCs w:val="28"/>
        </w:rPr>
        <w:t xml:space="preserve"> </w:t>
      </w:r>
      <w:r w:rsidR="00C27F4E">
        <w:rPr>
          <w:rFonts w:ascii="Times New Roman" w:hAnsi="Times New Roman" w:cs="Times New Roman"/>
          <w:sz w:val="28"/>
          <w:szCs w:val="28"/>
        </w:rPr>
        <w:t xml:space="preserve">к материальной ответственности </w:t>
      </w:r>
      <w:r w:rsidR="00392170">
        <w:rPr>
          <w:rFonts w:ascii="Times New Roman" w:hAnsi="Times New Roman" w:cs="Times New Roman"/>
          <w:sz w:val="28"/>
          <w:szCs w:val="28"/>
        </w:rPr>
        <w:t xml:space="preserve">- </w:t>
      </w:r>
      <w:r w:rsidR="00C27F4E">
        <w:rPr>
          <w:rFonts w:ascii="Times New Roman" w:hAnsi="Times New Roman" w:cs="Times New Roman"/>
          <w:sz w:val="28"/>
          <w:szCs w:val="28"/>
        </w:rPr>
        <w:t>4 должностных лица.</w:t>
      </w:r>
      <w:proofErr w:type="gramEnd"/>
    </w:p>
    <w:p w:rsidR="00BF0CEA" w:rsidRDefault="00BF0CEA" w:rsidP="00BF0CEA">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В отчетном периоде составлено </w:t>
      </w:r>
      <w:r w:rsidR="00112297">
        <w:rPr>
          <w:rFonts w:ascii="Times New Roman" w:eastAsia="Times New Roman" w:hAnsi="Times New Roman"/>
          <w:sz w:val="28"/>
          <w:szCs w:val="28"/>
          <w:lang w:eastAsia="ru-RU"/>
        </w:rPr>
        <w:t>9</w:t>
      </w:r>
      <w:r>
        <w:rPr>
          <w:rFonts w:ascii="Times New Roman" w:eastAsia="Times New Roman" w:hAnsi="Times New Roman"/>
          <w:sz w:val="28"/>
          <w:szCs w:val="28"/>
          <w:lang w:eastAsia="ru-RU"/>
        </w:rPr>
        <w:t xml:space="preserve"> протоколов об административных правонарушениях, в том числе  </w:t>
      </w:r>
      <w:r w:rsidRPr="00BF0CEA">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 за нарушения,</w:t>
      </w:r>
      <w:r w:rsidRPr="007861B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выявленные в 4</w:t>
      </w:r>
      <w:r w:rsidR="007568A3">
        <w:rPr>
          <w:rFonts w:ascii="Times New Roman" w:eastAsia="Times New Roman" w:hAnsi="Times New Roman"/>
          <w:sz w:val="28"/>
          <w:szCs w:val="28"/>
          <w:lang w:eastAsia="ru-RU"/>
        </w:rPr>
        <w:t> </w:t>
      </w:r>
      <w:r>
        <w:rPr>
          <w:rFonts w:ascii="Times New Roman" w:eastAsia="Times New Roman" w:hAnsi="Times New Roman"/>
          <w:sz w:val="28"/>
          <w:szCs w:val="28"/>
          <w:lang w:eastAsia="ru-RU"/>
        </w:rPr>
        <w:t>квартале</w:t>
      </w:r>
      <w:r w:rsidR="007568A3">
        <w:rPr>
          <w:rFonts w:ascii="Times New Roman" w:eastAsia="Times New Roman" w:hAnsi="Times New Roman"/>
          <w:sz w:val="28"/>
          <w:szCs w:val="28"/>
          <w:lang w:eastAsia="ru-RU"/>
        </w:rPr>
        <w:t> </w:t>
      </w:r>
      <w:r>
        <w:rPr>
          <w:rFonts w:ascii="Times New Roman" w:eastAsia="Times New Roman" w:hAnsi="Times New Roman"/>
          <w:sz w:val="28"/>
          <w:szCs w:val="28"/>
          <w:lang w:eastAsia="ru-RU"/>
        </w:rPr>
        <w:t xml:space="preserve">2019 г. По вышеуказанным протоколам мировыми судьями привлечено к административной ответственности: </w:t>
      </w:r>
      <w:r w:rsidR="00901B2B">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должностных лица в виде штрафа на общую сумму 45,0 тыс. рублей, </w:t>
      </w:r>
      <w:r w:rsidRPr="00112297">
        <w:rPr>
          <w:rFonts w:ascii="Times New Roman" w:eastAsia="Times New Roman" w:hAnsi="Times New Roman"/>
          <w:sz w:val="28"/>
          <w:szCs w:val="28"/>
          <w:lang w:eastAsia="ru-RU"/>
        </w:rPr>
        <w:t>1 должностное</w:t>
      </w:r>
      <w:r>
        <w:rPr>
          <w:rFonts w:ascii="Times New Roman" w:eastAsia="Times New Roman" w:hAnsi="Times New Roman"/>
          <w:sz w:val="28"/>
          <w:szCs w:val="28"/>
          <w:lang w:eastAsia="ru-RU"/>
        </w:rPr>
        <w:t xml:space="preserve"> лицо в виде предупреждения. </w:t>
      </w:r>
      <w:r w:rsidR="00112297">
        <w:rPr>
          <w:rFonts w:ascii="Times New Roman" w:eastAsia="Times New Roman" w:hAnsi="Times New Roman"/>
          <w:sz w:val="28"/>
          <w:szCs w:val="28"/>
          <w:lang w:eastAsia="ru-RU"/>
        </w:rPr>
        <w:t>Четыре</w:t>
      </w:r>
      <w:r>
        <w:rPr>
          <w:rFonts w:ascii="Times New Roman" w:eastAsia="Times New Roman" w:hAnsi="Times New Roman"/>
          <w:sz w:val="28"/>
          <w:szCs w:val="28"/>
          <w:lang w:eastAsia="ru-RU"/>
        </w:rPr>
        <w:t xml:space="preserve"> должностных лица мировым судьей освобождены от административной ответственности с объявлением устного замечания. </w:t>
      </w:r>
    </w:p>
    <w:p w:rsidR="00BF0CEA" w:rsidRDefault="00BF0CEA" w:rsidP="00BF0CE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итогам </w:t>
      </w:r>
      <w:r w:rsidR="007568A3">
        <w:rPr>
          <w:rFonts w:ascii="Times New Roman" w:hAnsi="Times New Roman" w:cs="Times New Roman"/>
          <w:sz w:val="28"/>
          <w:szCs w:val="28"/>
        </w:rPr>
        <w:t>шести</w:t>
      </w:r>
      <w:r>
        <w:rPr>
          <w:rFonts w:ascii="Times New Roman" w:hAnsi="Times New Roman" w:cs="Times New Roman"/>
          <w:sz w:val="28"/>
          <w:szCs w:val="28"/>
        </w:rPr>
        <w:t xml:space="preserve"> контрольных и экспертно-аналитических мероприятий материалы направлены в Прокуратуру г. Златоуста.</w:t>
      </w:r>
    </w:p>
    <w:p w:rsidR="00794D82" w:rsidRDefault="00794D82" w:rsidP="00BF0CEA">
      <w:pPr>
        <w:spacing w:after="0" w:line="240" w:lineRule="auto"/>
        <w:ind w:firstLine="567"/>
        <w:jc w:val="both"/>
        <w:rPr>
          <w:rFonts w:ascii="Times New Roman" w:eastAsia="Times New Roman" w:hAnsi="Times New Roman"/>
          <w:sz w:val="28"/>
          <w:szCs w:val="28"/>
          <w:lang w:eastAsia="ru-RU"/>
        </w:rPr>
      </w:pPr>
      <w:r w:rsidRPr="007568A3">
        <w:rPr>
          <w:rFonts w:ascii="Times New Roman" w:eastAsia="Times New Roman" w:hAnsi="Times New Roman"/>
          <w:sz w:val="28"/>
          <w:szCs w:val="28"/>
          <w:lang w:eastAsia="ru-RU"/>
        </w:rPr>
        <w:t xml:space="preserve">По результатам проверок </w:t>
      </w:r>
      <w:r w:rsidR="00BF0CEA" w:rsidRPr="007568A3">
        <w:rPr>
          <w:rFonts w:ascii="Times New Roman" w:eastAsia="Times New Roman" w:hAnsi="Times New Roman"/>
          <w:sz w:val="28"/>
          <w:szCs w:val="28"/>
          <w:lang w:eastAsia="ru-RU"/>
        </w:rPr>
        <w:t xml:space="preserve">устранено </w:t>
      </w:r>
      <w:r w:rsidR="007568A3" w:rsidRPr="007568A3">
        <w:rPr>
          <w:rFonts w:ascii="Times New Roman" w:eastAsia="Times New Roman" w:hAnsi="Times New Roman"/>
          <w:sz w:val="28"/>
          <w:szCs w:val="28"/>
          <w:lang w:eastAsia="ru-RU"/>
        </w:rPr>
        <w:t>110</w:t>
      </w:r>
      <w:r w:rsidR="00BF0CEA" w:rsidRPr="007568A3">
        <w:rPr>
          <w:rFonts w:ascii="Times New Roman" w:eastAsia="Times New Roman" w:hAnsi="Times New Roman"/>
          <w:sz w:val="28"/>
          <w:szCs w:val="28"/>
          <w:lang w:eastAsia="ru-RU"/>
        </w:rPr>
        <w:t xml:space="preserve"> нарушений, выявленных в отчетном периоде на сумму </w:t>
      </w:r>
      <w:r w:rsidR="007568A3" w:rsidRPr="007568A3">
        <w:rPr>
          <w:rFonts w:ascii="Times New Roman" w:eastAsia="Times New Roman" w:hAnsi="Times New Roman"/>
          <w:sz w:val="28"/>
          <w:szCs w:val="28"/>
          <w:lang w:eastAsia="ru-RU"/>
        </w:rPr>
        <w:t>81 998,9</w:t>
      </w:r>
      <w:r w:rsidR="00BF0CEA" w:rsidRPr="007568A3">
        <w:rPr>
          <w:rFonts w:ascii="Times New Roman" w:eastAsia="Times New Roman" w:hAnsi="Times New Roman"/>
          <w:sz w:val="28"/>
          <w:szCs w:val="28"/>
          <w:lang w:eastAsia="ru-RU"/>
        </w:rPr>
        <w:t xml:space="preserve"> тыс. рублей</w:t>
      </w:r>
      <w:r w:rsidR="007568A3">
        <w:rPr>
          <w:rFonts w:ascii="Times New Roman" w:eastAsia="Times New Roman" w:hAnsi="Times New Roman"/>
          <w:sz w:val="28"/>
          <w:szCs w:val="28"/>
          <w:lang w:eastAsia="ru-RU"/>
        </w:rPr>
        <w:t>, в том числе восстановлено сре</w:t>
      </w:r>
      <w:proofErr w:type="gramStart"/>
      <w:r w:rsidR="007568A3">
        <w:rPr>
          <w:rFonts w:ascii="Times New Roman" w:eastAsia="Times New Roman" w:hAnsi="Times New Roman"/>
          <w:sz w:val="28"/>
          <w:szCs w:val="28"/>
          <w:lang w:eastAsia="ru-RU"/>
        </w:rPr>
        <w:t>дств в с</w:t>
      </w:r>
      <w:proofErr w:type="gramEnd"/>
      <w:r w:rsidR="007568A3">
        <w:rPr>
          <w:rFonts w:ascii="Times New Roman" w:eastAsia="Times New Roman" w:hAnsi="Times New Roman"/>
          <w:sz w:val="28"/>
          <w:szCs w:val="28"/>
          <w:lang w:eastAsia="ru-RU"/>
        </w:rPr>
        <w:t xml:space="preserve">умме 240,0 тыс. рублей, </w:t>
      </w:r>
      <w:r w:rsidR="007568A3" w:rsidRPr="00F101F9">
        <w:rPr>
          <w:rFonts w:ascii="Times New Roman" w:eastAsia="Times New Roman" w:hAnsi="Times New Roman"/>
          <w:sz w:val="28"/>
          <w:szCs w:val="28"/>
          <w:lang w:eastAsia="ru-RU"/>
        </w:rPr>
        <w:t xml:space="preserve">в реестре муниципального имущества восстановлена стоимость ранее не учитываемого имущества </w:t>
      </w:r>
      <w:r w:rsidR="007568A3" w:rsidRPr="00F60D0F">
        <w:rPr>
          <w:rFonts w:ascii="Times New Roman" w:eastAsia="Times New Roman" w:hAnsi="Times New Roman"/>
          <w:sz w:val="28"/>
          <w:szCs w:val="28"/>
          <w:lang w:eastAsia="ru-RU"/>
        </w:rPr>
        <w:t>на сумму 29 046,8</w:t>
      </w:r>
      <w:r w:rsidR="007568A3">
        <w:rPr>
          <w:rFonts w:ascii="Times New Roman" w:eastAsia="Times New Roman" w:hAnsi="Times New Roman"/>
          <w:sz w:val="28"/>
          <w:szCs w:val="28"/>
          <w:lang w:eastAsia="ru-RU"/>
        </w:rPr>
        <w:t> </w:t>
      </w:r>
      <w:r w:rsidR="007568A3" w:rsidRPr="00F60D0F">
        <w:rPr>
          <w:rFonts w:ascii="Times New Roman" w:eastAsia="Times New Roman" w:hAnsi="Times New Roman"/>
          <w:sz w:val="28"/>
          <w:szCs w:val="28"/>
          <w:lang w:eastAsia="ru-RU"/>
        </w:rPr>
        <w:t>тыс. рублей</w:t>
      </w:r>
      <w:r w:rsidR="007568A3">
        <w:rPr>
          <w:rFonts w:ascii="Times New Roman" w:eastAsia="Times New Roman" w:hAnsi="Times New Roman"/>
          <w:sz w:val="28"/>
          <w:szCs w:val="28"/>
          <w:lang w:eastAsia="ru-RU"/>
        </w:rPr>
        <w:t>.</w:t>
      </w:r>
      <w:r w:rsidR="00BF0CEA" w:rsidRPr="007568A3">
        <w:rPr>
          <w:rFonts w:ascii="Times New Roman" w:eastAsia="Times New Roman" w:hAnsi="Times New Roman"/>
          <w:sz w:val="28"/>
          <w:szCs w:val="28"/>
          <w:lang w:eastAsia="ru-RU"/>
        </w:rPr>
        <w:t xml:space="preserve"> </w:t>
      </w:r>
    </w:p>
    <w:p w:rsidR="00794D82" w:rsidRDefault="00794D82" w:rsidP="00794D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внесении изменений в </w:t>
      </w:r>
      <w:r w:rsidR="0013323D">
        <w:rPr>
          <w:rFonts w:ascii="Times New Roman" w:hAnsi="Times New Roman" w:cs="Times New Roman"/>
          <w:sz w:val="28"/>
          <w:szCs w:val="28"/>
        </w:rPr>
        <w:t>четырех нормативных</w:t>
      </w:r>
      <w:r>
        <w:rPr>
          <w:rFonts w:ascii="Times New Roman" w:hAnsi="Times New Roman" w:cs="Times New Roman"/>
          <w:sz w:val="28"/>
          <w:szCs w:val="28"/>
        </w:rPr>
        <w:t xml:space="preserve"> правовы</w:t>
      </w:r>
      <w:r w:rsidR="0013323D">
        <w:rPr>
          <w:rFonts w:ascii="Times New Roman" w:hAnsi="Times New Roman" w:cs="Times New Roman"/>
          <w:sz w:val="28"/>
          <w:szCs w:val="28"/>
        </w:rPr>
        <w:t>х</w:t>
      </w:r>
      <w:r>
        <w:rPr>
          <w:rFonts w:ascii="Times New Roman" w:hAnsi="Times New Roman" w:cs="Times New Roman"/>
          <w:sz w:val="28"/>
          <w:szCs w:val="28"/>
        </w:rPr>
        <w:t xml:space="preserve"> акт</w:t>
      </w:r>
      <w:r w:rsidR="0013323D">
        <w:rPr>
          <w:rFonts w:ascii="Times New Roman" w:hAnsi="Times New Roman" w:cs="Times New Roman"/>
          <w:sz w:val="28"/>
          <w:szCs w:val="28"/>
        </w:rPr>
        <w:t>ах</w:t>
      </w:r>
      <w:r>
        <w:rPr>
          <w:rFonts w:ascii="Times New Roman" w:hAnsi="Times New Roman" w:cs="Times New Roman"/>
          <w:sz w:val="28"/>
          <w:szCs w:val="28"/>
        </w:rPr>
        <w:t xml:space="preserve"> органами местного самоуправления учтены рекомендации Контрольно-счетной палаты:</w:t>
      </w:r>
    </w:p>
    <w:p w:rsidR="00794D82" w:rsidRPr="00F70998" w:rsidRDefault="00F70998" w:rsidP="00F70998">
      <w:pPr>
        <w:pStyle w:val="a6"/>
        <w:spacing w:after="0" w:line="240" w:lineRule="auto"/>
        <w:ind w:left="0" w:firstLine="567"/>
        <w:jc w:val="both"/>
        <w:rPr>
          <w:rFonts w:ascii="Times New Roman" w:hAnsi="Times New Roman"/>
          <w:sz w:val="28"/>
          <w:szCs w:val="28"/>
        </w:rPr>
      </w:pPr>
      <w:r>
        <w:rPr>
          <w:rFonts w:ascii="Times New Roman" w:hAnsi="Times New Roman"/>
          <w:sz w:val="28"/>
          <w:szCs w:val="28"/>
        </w:rPr>
        <w:t>1. </w:t>
      </w:r>
      <w:r w:rsidR="00181B28">
        <w:rPr>
          <w:rFonts w:ascii="Times New Roman" w:hAnsi="Times New Roman"/>
          <w:sz w:val="28"/>
          <w:szCs w:val="28"/>
        </w:rPr>
        <w:t>Постановление Администрации ЗГО от 21.12.2018 №562-</w:t>
      </w:r>
      <w:r w:rsidR="00181B28" w:rsidRPr="00F70998">
        <w:rPr>
          <w:rFonts w:ascii="Times New Roman" w:hAnsi="Times New Roman"/>
          <w:sz w:val="28"/>
          <w:szCs w:val="28"/>
        </w:rPr>
        <w:t>П «О мерах по обеспечению исполнения бюджета Златоустовского городского округа»;</w:t>
      </w:r>
    </w:p>
    <w:p w:rsidR="00F70998" w:rsidRDefault="00F70998" w:rsidP="00F70998">
      <w:pPr>
        <w:pStyle w:val="a6"/>
        <w:spacing w:after="0" w:line="240" w:lineRule="auto"/>
        <w:ind w:left="0" w:firstLine="567"/>
        <w:jc w:val="both"/>
        <w:rPr>
          <w:rFonts w:ascii="Times New Roman" w:hAnsi="Times New Roman"/>
          <w:sz w:val="28"/>
          <w:szCs w:val="28"/>
        </w:rPr>
      </w:pPr>
      <w:r>
        <w:rPr>
          <w:rFonts w:ascii="Times New Roman" w:hAnsi="Times New Roman"/>
          <w:sz w:val="28"/>
          <w:szCs w:val="28"/>
        </w:rPr>
        <w:t>2. </w:t>
      </w:r>
      <w:r w:rsidRPr="00F70998">
        <w:rPr>
          <w:rFonts w:ascii="Times New Roman" w:hAnsi="Times New Roman"/>
          <w:sz w:val="28"/>
          <w:szCs w:val="28"/>
        </w:rPr>
        <w:t>Постановление Администрации ЗГО от 23.06.2011 №252-п «Об утверждении Порядка разработки, реализации и оценки эффективности муниципальных программ Златоустовского городского округа»</w:t>
      </w:r>
      <w:r>
        <w:rPr>
          <w:rFonts w:ascii="Times New Roman" w:hAnsi="Times New Roman"/>
          <w:sz w:val="28"/>
          <w:szCs w:val="28"/>
        </w:rPr>
        <w:t>;</w:t>
      </w:r>
      <w:r w:rsidRPr="00F70998">
        <w:rPr>
          <w:rFonts w:ascii="Times New Roman" w:hAnsi="Times New Roman"/>
          <w:sz w:val="28"/>
          <w:szCs w:val="28"/>
        </w:rPr>
        <w:t xml:space="preserve"> </w:t>
      </w:r>
    </w:p>
    <w:p w:rsidR="0003095B" w:rsidRDefault="0013323D" w:rsidP="0003095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F70998" w:rsidRPr="00F70998">
        <w:rPr>
          <w:rFonts w:ascii="Times New Roman" w:hAnsi="Times New Roman" w:cs="Times New Roman"/>
          <w:sz w:val="28"/>
          <w:szCs w:val="28"/>
        </w:rPr>
        <w:t>. Постановление Главы Златоустовского городского округа от 21.06.2007 №168-п «О реестре должностей муниципальной службы Златоустовского городского округа»</w:t>
      </w:r>
      <w:r>
        <w:rPr>
          <w:rFonts w:ascii="Times New Roman" w:hAnsi="Times New Roman" w:cs="Times New Roman"/>
          <w:sz w:val="28"/>
          <w:szCs w:val="28"/>
        </w:rPr>
        <w:t>;</w:t>
      </w:r>
    </w:p>
    <w:p w:rsidR="0003095B" w:rsidRDefault="0013323D" w:rsidP="0003095B">
      <w:pPr>
        <w:shd w:val="clear" w:color="auto" w:fill="FFFFFF"/>
        <w:spacing w:after="0" w:line="240" w:lineRule="auto"/>
        <w:ind w:firstLine="567"/>
        <w:jc w:val="both"/>
        <w:rPr>
          <w:rFonts w:ascii="Times New Roman" w:hAnsi="Times New Roman" w:cs="Times New Roman"/>
          <w:sz w:val="28"/>
          <w:szCs w:val="28"/>
        </w:rPr>
      </w:pPr>
      <w:r w:rsidRPr="0003095B">
        <w:rPr>
          <w:rFonts w:ascii="Times New Roman" w:hAnsi="Times New Roman" w:cs="Times New Roman"/>
          <w:sz w:val="28"/>
          <w:szCs w:val="28"/>
        </w:rPr>
        <w:t>4. Постановление Администрации ЗГО от 15.07.2020 №282-П/</w:t>
      </w:r>
      <w:proofErr w:type="gramStart"/>
      <w:r w:rsidRPr="0003095B">
        <w:rPr>
          <w:rFonts w:ascii="Times New Roman" w:hAnsi="Times New Roman" w:cs="Times New Roman"/>
          <w:sz w:val="28"/>
          <w:szCs w:val="28"/>
        </w:rPr>
        <w:t>АДМ</w:t>
      </w:r>
      <w:proofErr w:type="gramEnd"/>
      <w:r w:rsidRPr="0003095B">
        <w:rPr>
          <w:rFonts w:ascii="Times New Roman" w:hAnsi="Times New Roman" w:cs="Times New Roman"/>
          <w:sz w:val="28"/>
          <w:szCs w:val="28"/>
        </w:rPr>
        <w:br/>
        <w:t>«Об утверждении Положения «Об учете муниципального имущества и ведении Реестра муниципального имущества муниципального образования Златоустовский городской округ».</w:t>
      </w:r>
    </w:p>
    <w:p w:rsidR="0013323D" w:rsidRPr="0003095B" w:rsidRDefault="0013323D" w:rsidP="0003095B">
      <w:pPr>
        <w:shd w:val="clear" w:color="auto" w:fill="FFFFFF"/>
        <w:spacing w:after="0" w:line="240" w:lineRule="auto"/>
        <w:ind w:firstLine="567"/>
        <w:jc w:val="both"/>
        <w:rPr>
          <w:rFonts w:ascii="Times New Roman" w:hAnsi="Times New Roman" w:cs="Times New Roman"/>
          <w:sz w:val="28"/>
          <w:szCs w:val="28"/>
        </w:rPr>
      </w:pPr>
      <w:r w:rsidRPr="0003095B">
        <w:rPr>
          <w:rFonts w:ascii="Times New Roman" w:hAnsi="Times New Roman" w:cs="Times New Roman"/>
          <w:sz w:val="28"/>
          <w:szCs w:val="28"/>
        </w:rPr>
        <w:t>В целях недопущения выявленных нарушений по результатам проверки внесены изменения в Решение Собрание депутатов от 14.05.2010 №20-ЗГО «Об оплате труда выборных должностных лиц местного самоуправления, осуществляющих свои полномочия на постоянной основе, и муниципальных служащих Златоустовского городского округа».</w:t>
      </w:r>
    </w:p>
    <w:p w:rsidR="00794D82" w:rsidRPr="003942A6" w:rsidRDefault="00794D82" w:rsidP="00794D82">
      <w:pPr>
        <w:spacing w:after="0" w:line="240" w:lineRule="auto"/>
        <w:ind w:firstLine="567"/>
        <w:jc w:val="both"/>
        <w:rPr>
          <w:rFonts w:ascii="Times New Roman" w:hAnsi="Times New Roman" w:cs="Times New Roman"/>
          <w:sz w:val="28"/>
          <w:szCs w:val="28"/>
        </w:rPr>
      </w:pPr>
      <w:r w:rsidRPr="003942A6">
        <w:rPr>
          <w:rFonts w:ascii="Times New Roman" w:hAnsi="Times New Roman" w:cs="Times New Roman"/>
          <w:sz w:val="28"/>
          <w:szCs w:val="28"/>
        </w:rPr>
        <w:t xml:space="preserve">В соответствии с рекомендациями Контрольно-счетной палаты внесены изменения в </w:t>
      </w:r>
      <w:r w:rsidR="0000565D" w:rsidRPr="003942A6">
        <w:rPr>
          <w:rFonts w:ascii="Times New Roman" w:hAnsi="Times New Roman" w:cs="Times New Roman"/>
          <w:sz w:val="28"/>
          <w:szCs w:val="28"/>
        </w:rPr>
        <w:t>четыре</w:t>
      </w:r>
      <w:r w:rsidRPr="003942A6">
        <w:rPr>
          <w:rFonts w:ascii="Times New Roman" w:hAnsi="Times New Roman" w:cs="Times New Roman"/>
          <w:sz w:val="28"/>
          <w:szCs w:val="28"/>
        </w:rPr>
        <w:t xml:space="preserve"> муниципальны</w:t>
      </w:r>
      <w:r w:rsidR="006B648D" w:rsidRPr="003942A6">
        <w:rPr>
          <w:rFonts w:ascii="Times New Roman" w:hAnsi="Times New Roman" w:cs="Times New Roman"/>
          <w:sz w:val="28"/>
          <w:szCs w:val="28"/>
        </w:rPr>
        <w:t>е</w:t>
      </w:r>
      <w:r w:rsidRPr="003942A6">
        <w:rPr>
          <w:rFonts w:ascii="Times New Roman" w:hAnsi="Times New Roman" w:cs="Times New Roman"/>
          <w:sz w:val="28"/>
          <w:szCs w:val="28"/>
        </w:rPr>
        <w:t xml:space="preserve"> программ</w:t>
      </w:r>
      <w:r w:rsidR="006B648D" w:rsidRPr="003942A6">
        <w:rPr>
          <w:rFonts w:ascii="Times New Roman" w:hAnsi="Times New Roman" w:cs="Times New Roman"/>
          <w:sz w:val="28"/>
          <w:szCs w:val="28"/>
        </w:rPr>
        <w:t>ы:</w:t>
      </w:r>
    </w:p>
    <w:p w:rsidR="0000565D" w:rsidRPr="003942A6" w:rsidRDefault="0000565D" w:rsidP="0000565D">
      <w:pPr>
        <w:spacing w:after="0" w:line="240" w:lineRule="auto"/>
        <w:ind w:firstLine="284"/>
        <w:jc w:val="both"/>
        <w:rPr>
          <w:rFonts w:ascii="Times New Roman" w:hAnsi="Times New Roman"/>
          <w:sz w:val="28"/>
          <w:szCs w:val="28"/>
        </w:rPr>
      </w:pPr>
      <w:r w:rsidRPr="003942A6">
        <w:rPr>
          <w:rFonts w:ascii="Times New Roman" w:hAnsi="Times New Roman"/>
          <w:sz w:val="28"/>
          <w:szCs w:val="28"/>
        </w:rPr>
        <w:t>1. муниципальная программа «Социальная защита населения», утвержденная постановлением Администрации ЗГО от 28.11.2019 №461-П;</w:t>
      </w:r>
    </w:p>
    <w:p w:rsidR="0000565D" w:rsidRPr="003942A6" w:rsidRDefault="0000565D" w:rsidP="0000565D">
      <w:pPr>
        <w:spacing w:after="0" w:line="240" w:lineRule="auto"/>
        <w:ind w:firstLine="284"/>
        <w:jc w:val="both"/>
        <w:rPr>
          <w:rFonts w:ascii="Times New Roman" w:hAnsi="Times New Roman"/>
          <w:sz w:val="28"/>
          <w:szCs w:val="28"/>
        </w:rPr>
      </w:pPr>
      <w:r w:rsidRPr="003942A6">
        <w:rPr>
          <w:rFonts w:ascii="Times New Roman" w:hAnsi="Times New Roman"/>
          <w:sz w:val="28"/>
          <w:szCs w:val="28"/>
        </w:rPr>
        <w:t>2.</w:t>
      </w:r>
      <w:r w:rsidR="007568A3">
        <w:rPr>
          <w:rFonts w:ascii="Times New Roman" w:hAnsi="Times New Roman"/>
          <w:sz w:val="28"/>
          <w:szCs w:val="28"/>
        </w:rPr>
        <w:t> </w:t>
      </w:r>
      <w:r w:rsidRPr="003942A6">
        <w:rPr>
          <w:rFonts w:ascii="Times New Roman" w:hAnsi="Times New Roman"/>
          <w:sz w:val="28"/>
          <w:szCs w:val="28"/>
        </w:rPr>
        <w:t>муниципальная программа «Развитие информационного общества», утвержденная постановлением Администрации ЗГО от 26.11.2019 №453-П;</w:t>
      </w:r>
    </w:p>
    <w:p w:rsidR="0000565D" w:rsidRPr="003942A6" w:rsidRDefault="0000565D" w:rsidP="0000565D">
      <w:pPr>
        <w:spacing w:after="0" w:line="240" w:lineRule="auto"/>
        <w:ind w:firstLine="284"/>
        <w:jc w:val="both"/>
        <w:rPr>
          <w:rFonts w:ascii="Times New Roman" w:hAnsi="Times New Roman"/>
          <w:sz w:val="28"/>
          <w:szCs w:val="28"/>
        </w:rPr>
      </w:pPr>
      <w:r w:rsidRPr="003942A6">
        <w:rPr>
          <w:rFonts w:ascii="Times New Roman" w:hAnsi="Times New Roman"/>
          <w:sz w:val="28"/>
          <w:szCs w:val="28"/>
        </w:rPr>
        <w:t>3. муниципальная программа «Развитие физической культуры и спорта», утвержденная постановлением Администрации ЗГО от 30.12.2015 №524-П;</w:t>
      </w:r>
    </w:p>
    <w:p w:rsidR="0000565D" w:rsidRPr="003942A6" w:rsidRDefault="0000565D" w:rsidP="0000565D">
      <w:pPr>
        <w:spacing w:after="0" w:line="240" w:lineRule="auto"/>
        <w:ind w:firstLine="284"/>
        <w:jc w:val="both"/>
        <w:rPr>
          <w:rFonts w:ascii="Times New Roman" w:hAnsi="Times New Roman"/>
          <w:sz w:val="28"/>
          <w:szCs w:val="28"/>
        </w:rPr>
      </w:pPr>
      <w:r w:rsidRPr="003942A6">
        <w:rPr>
          <w:rFonts w:ascii="Times New Roman" w:hAnsi="Times New Roman"/>
          <w:sz w:val="28"/>
          <w:szCs w:val="28"/>
        </w:rPr>
        <w:t>4. муниципальная программа «Развитие культуры», утвержденная постановлением Администрации ЗГО от 30.12.2015 №521-П.</w:t>
      </w:r>
    </w:p>
    <w:p w:rsidR="0000565D" w:rsidRPr="003942A6" w:rsidRDefault="0000565D" w:rsidP="0000565D">
      <w:pPr>
        <w:spacing w:after="0" w:line="240" w:lineRule="auto"/>
        <w:ind w:firstLine="284"/>
        <w:jc w:val="both"/>
        <w:rPr>
          <w:rFonts w:ascii="Times New Roman" w:hAnsi="Times New Roman"/>
          <w:sz w:val="16"/>
          <w:szCs w:val="16"/>
          <w:highlight w:val="yellow"/>
        </w:rPr>
      </w:pPr>
    </w:p>
    <w:p w:rsidR="003942A6" w:rsidRPr="003942A6" w:rsidRDefault="003942A6" w:rsidP="000D7A49">
      <w:pPr>
        <w:spacing w:after="0" w:line="240" w:lineRule="auto"/>
        <w:jc w:val="both"/>
        <w:rPr>
          <w:rFonts w:ascii="Times New Roman" w:eastAsia="Times New Roman" w:hAnsi="Times New Roman"/>
          <w:b/>
          <w:color w:val="000000"/>
          <w:sz w:val="28"/>
          <w:szCs w:val="28"/>
          <w:lang w:eastAsia="ru-RU"/>
        </w:rPr>
      </w:pPr>
      <w:r w:rsidRPr="003942A6">
        <w:rPr>
          <w:rFonts w:ascii="Times New Roman" w:eastAsia="Times New Roman" w:hAnsi="Times New Roman"/>
          <w:b/>
          <w:color w:val="000000"/>
          <w:sz w:val="28"/>
          <w:szCs w:val="28"/>
          <w:lang w:val="en-US" w:eastAsia="ru-RU"/>
        </w:rPr>
        <w:lastRenderedPageBreak/>
        <w:t>III</w:t>
      </w:r>
      <w:r w:rsidR="000D7A49" w:rsidRPr="003942A6">
        <w:rPr>
          <w:rFonts w:ascii="Times New Roman" w:eastAsia="Times New Roman" w:hAnsi="Times New Roman"/>
          <w:b/>
          <w:color w:val="000000"/>
          <w:sz w:val="28"/>
          <w:szCs w:val="28"/>
          <w:lang w:eastAsia="ru-RU"/>
        </w:rPr>
        <w:t xml:space="preserve">. </w:t>
      </w:r>
      <w:r w:rsidRPr="003942A6">
        <w:rPr>
          <w:rFonts w:ascii="Times New Roman" w:eastAsia="Times New Roman" w:hAnsi="Times New Roman"/>
          <w:b/>
          <w:color w:val="000000"/>
          <w:sz w:val="28"/>
          <w:szCs w:val="28"/>
          <w:lang w:eastAsia="ru-RU"/>
        </w:rPr>
        <w:t>КОНТРОЛЬНАЯ И ЭКСПЕРТНО-АНАЛИТИЧЕСКАЯ ДЕЯТЕЛЬНОСТЬ</w:t>
      </w:r>
    </w:p>
    <w:p w:rsidR="00B7091A" w:rsidRPr="00B7091A" w:rsidRDefault="00B7091A" w:rsidP="000D7A49">
      <w:pPr>
        <w:spacing w:after="0" w:line="240" w:lineRule="auto"/>
        <w:ind w:firstLine="567"/>
        <w:jc w:val="both"/>
        <w:rPr>
          <w:rFonts w:ascii="Times New Roman" w:eastAsia="Times New Roman" w:hAnsi="Times New Roman"/>
          <w:sz w:val="16"/>
          <w:szCs w:val="16"/>
          <w:highlight w:val="yellow"/>
          <w:lang w:eastAsia="ru-RU"/>
        </w:rPr>
      </w:pPr>
    </w:p>
    <w:p w:rsidR="000D7A49" w:rsidRPr="003942A6" w:rsidRDefault="003942A6" w:rsidP="000D7A49">
      <w:pPr>
        <w:spacing w:after="0" w:line="240" w:lineRule="auto"/>
        <w:ind w:firstLine="567"/>
        <w:jc w:val="both"/>
        <w:rPr>
          <w:rFonts w:ascii="Times New Roman" w:eastAsia="Times New Roman" w:hAnsi="Times New Roman"/>
          <w:b/>
          <w:sz w:val="28"/>
          <w:szCs w:val="28"/>
          <w:lang w:eastAsia="ru-RU"/>
        </w:rPr>
      </w:pPr>
      <w:r w:rsidRPr="003942A6">
        <w:rPr>
          <w:rFonts w:ascii="Times New Roman" w:eastAsia="Times New Roman" w:hAnsi="Times New Roman"/>
          <w:b/>
          <w:sz w:val="28"/>
          <w:szCs w:val="28"/>
          <w:lang w:eastAsia="ru-RU"/>
        </w:rPr>
        <w:t>3</w:t>
      </w:r>
      <w:r w:rsidR="000D7A49" w:rsidRPr="003942A6">
        <w:rPr>
          <w:rFonts w:ascii="Times New Roman" w:eastAsia="Times New Roman" w:hAnsi="Times New Roman"/>
          <w:b/>
          <w:sz w:val="28"/>
          <w:szCs w:val="28"/>
          <w:lang w:eastAsia="ru-RU"/>
        </w:rPr>
        <w:t>.1. Контрольные мероприятия.</w:t>
      </w:r>
    </w:p>
    <w:p w:rsidR="000D7A49" w:rsidRPr="00677755" w:rsidRDefault="000D7A49" w:rsidP="000D7A49">
      <w:pPr>
        <w:spacing w:after="0" w:line="240" w:lineRule="auto"/>
        <w:ind w:firstLine="567"/>
        <w:jc w:val="both"/>
        <w:rPr>
          <w:rFonts w:ascii="Times New Roman" w:eastAsia="Times New Roman" w:hAnsi="Times New Roman"/>
          <w:sz w:val="28"/>
          <w:szCs w:val="28"/>
          <w:lang w:eastAsia="ru-RU"/>
        </w:rPr>
      </w:pPr>
      <w:r w:rsidRPr="00E92CA3">
        <w:rPr>
          <w:rFonts w:ascii="Times New Roman" w:eastAsia="Times New Roman" w:hAnsi="Times New Roman"/>
          <w:sz w:val="28"/>
          <w:szCs w:val="28"/>
          <w:lang w:eastAsia="ru-RU"/>
        </w:rPr>
        <w:t>За 2020 г</w:t>
      </w:r>
      <w:r w:rsidR="00C526BA" w:rsidRPr="00E92CA3">
        <w:rPr>
          <w:rFonts w:ascii="Times New Roman" w:eastAsia="Times New Roman" w:hAnsi="Times New Roman"/>
          <w:sz w:val="28"/>
          <w:szCs w:val="28"/>
          <w:lang w:eastAsia="ru-RU"/>
        </w:rPr>
        <w:t>од</w:t>
      </w:r>
      <w:r w:rsidRPr="00E92CA3">
        <w:rPr>
          <w:rFonts w:ascii="Times New Roman" w:eastAsia="Times New Roman" w:hAnsi="Times New Roman"/>
          <w:sz w:val="28"/>
          <w:szCs w:val="28"/>
          <w:lang w:eastAsia="ru-RU"/>
        </w:rPr>
        <w:t xml:space="preserve"> Контрольно-счетной палатой проведено </w:t>
      </w:r>
      <w:r w:rsidR="006B648D" w:rsidRPr="00E92CA3">
        <w:rPr>
          <w:rFonts w:ascii="Times New Roman" w:eastAsia="Times New Roman" w:hAnsi="Times New Roman"/>
          <w:sz w:val="28"/>
          <w:szCs w:val="28"/>
          <w:lang w:eastAsia="ru-RU"/>
        </w:rPr>
        <w:t>17</w:t>
      </w:r>
      <w:r w:rsidRPr="00E92CA3">
        <w:rPr>
          <w:rFonts w:ascii="Times New Roman" w:eastAsia="Times New Roman" w:hAnsi="Times New Roman"/>
          <w:sz w:val="28"/>
          <w:szCs w:val="28"/>
          <w:lang w:eastAsia="ru-RU"/>
        </w:rPr>
        <w:t> контрольных мероприятий:</w:t>
      </w:r>
      <w:r w:rsidRPr="00677755">
        <w:rPr>
          <w:rFonts w:ascii="Times New Roman" w:eastAsia="Times New Roman" w:hAnsi="Times New Roman"/>
          <w:sz w:val="28"/>
          <w:szCs w:val="28"/>
          <w:lang w:eastAsia="ru-RU"/>
        </w:rPr>
        <w:t xml:space="preserve"> </w:t>
      </w:r>
    </w:p>
    <w:p w:rsidR="000D7A49" w:rsidRDefault="000D7A49" w:rsidP="000D7A49">
      <w:pPr>
        <w:pStyle w:val="a6"/>
        <w:spacing w:after="0" w:line="240" w:lineRule="auto"/>
        <w:ind w:left="0" w:firstLine="567"/>
        <w:jc w:val="both"/>
        <w:rPr>
          <w:rFonts w:ascii="Times New Roman" w:hAnsi="Times New Roman"/>
          <w:sz w:val="28"/>
          <w:szCs w:val="28"/>
        </w:rPr>
      </w:pPr>
      <w:r>
        <w:rPr>
          <w:rFonts w:ascii="Times New Roman" w:hAnsi="Times New Roman"/>
          <w:sz w:val="28"/>
          <w:szCs w:val="28"/>
        </w:rPr>
        <w:t>1</w:t>
      </w:r>
      <w:r w:rsidRPr="00677755">
        <w:rPr>
          <w:rFonts w:ascii="Times New Roman" w:hAnsi="Times New Roman"/>
          <w:color w:val="000000"/>
          <w:sz w:val="28"/>
          <w:szCs w:val="28"/>
          <w:lang w:eastAsia="ru-RU"/>
        </w:rPr>
        <w:t>)</w:t>
      </w:r>
      <w:r w:rsidRPr="00D12907">
        <w:rPr>
          <w:rFonts w:ascii="Times New Roman" w:hAnsi="Times New Roman"/>
          <w:sz w:val="28"/>
          <w:szCs w:val="28"/>
          <w:lang w:eastAsia="ru-RU"/>
        </w:rPr>
        <w:t xml:space="preserve"> </w:t>
      </w:r>
      <w:r>
        <w:rPr>
          <w:rFonts w:ascii="Times New Roman" w:hAnsi="Times New Roman"/>
          <w:sz w:val="28"/>
          <w:szCs w:val="28"/>
          <w:lang w:eastAsia="ru-RU"/>
        </w:rPr>
        <w:t>В Муниципальном казенном учреждении социального обеспечения «Центр помощи детям, оставшимся без попечения родителей» (далее - МКУСО «Центр помощи детям»)</w:t>
      </w:r>
      <w:r w:rsidRPr="00282F9D">
        <w:rPr>
          <w:rFonts w:ascii="Times New Roman" w:hAnsi="Times New Roman"/>
          <w:sz w:val="28"/>
          <w:szCs w:val="28"/>
          <w:lang w:eastAsia="ru-RU"/>
        </w:rPr>
        <w:t xml:space="preserve"> - </w:t>
      </w:r>
      <w:r w:rsidRPr="002650C1">
        <w:rPr>
          <w:rFonts w:ascii="Times New Roman" w:hAnsi="Times New Roman"/>
          <w:i/>
          <w:sz w:val="28"/>
          <w:szCs w:val="28"/>
          <w:lang w:eastAsia="ru-RU"/>
        </w:rPr>
        <w:t>«</w:t>
      </w:r>
      <w:r w:rsidRPr="00234332">
        <w:rPr>
          <w:rFonts w:ascii="Times New Roman" w:hAnsi="Times New Roman"/>
          <w:i/>
          <w:sz w:val="28"/>
          <w:szCs w:val="28"/>
        </w:rPr>
        <w:t xml:space="preserve">Проверка </w:t>
      </w:r>
      <w:r>
        <w:rPr>
          <w:rFonts w:ascii="Times New Roman" w:hAnsi="Times New Roman"/>
          <w:i/>
          <w:sz w:val="28"/>
          <w:szCs w:val="28"/>
        </w:rPr>
        <w:t>достоверности, полноты  и соответствия нормативным требованиям составления и представления бюджетной отчетности за 2019 год»</w:t>
      </w:r>
      <w:r>
        <w:rPr>
          <w:rFonts w:ascii="Times New Roman" w:hAnsi="Times New Roman"/>
          <w:sz w:val="28"/>
          <w:szCs w:val="28"/>
        </w:rPr>
        <w:t xml:space="preserve"> </w:t>
      </w:r>
      <w:r w:rsidRPr="00282F9D">
        <w:rPr>
          <w:rFonts w:ascii="Times New Roman" w:hAnsi="Times New Roman"/>
          <w:sz w:val="28"/>
          <w:szCs w:val="28"/>
        </w:rPr>
        <w:t>(</w:t>
      </w:r>
      <w:r>
        <w:rPr>
          <w:rFonts w:ascii="Times New Roman" w:hAnsi="Times New Roman"/>
          <w:sz w:val="28"/>
          <w:szCs w:val="28"/>
        </w:rPr>
        <w:t>а</w:t>
      </w:r>
      <w:r w:rsidRPr="00282F9D">
        <w:rPr>
          <w:rFonts w:ascii="Times New Roman" w:hAnsi="Times New Roman"/>
          <w:sz w:val="28"/>
          <w:szCs w:val="28"/>
        </w:rPr>
        <w:t xml:space="preserve">кт от </w:t>
      </w:r>
      <w:r>
        <w:rPr>
          <w:rFonts w:ascii="Times New Roman" w:hAnsi="Times New Roman"/>
          <w:sz w:val="28"/>
          <w:szCs w:val="28"/>
        </w:rPr>
        <w:t>12.02.2020</w:t>
      </w:r>
      <w:r w:rsidRPr="00282F9D">
        <w:rPr>
          <w:rFonts w:ascii="Times New Roman" w:hAnsi="Times New Roman"/>
          <w:sz w:val="28"/>
          <w:szCs w:val="28"/>
        </w:rPr>
        <w:t xml:space="preserve"> №</w:t>
      </w:r>
      <w:r>
        <w:rPr>
          <w:rFonts w:ascii="Times New Roman" w:hAnsi="Times New Roman"/>
          <w:sz w:val="28"/>
          <w:szCs w:val="28"/>
        </w:rPr>
        <w:t>1</w:t>
      </w:r>
      <w:r w:rsidRPr="00282F9D">
        <w:rPr>
          <w:rFonts w:ascii="Times New Roman" w:hAnsi="Times New Roman"/>
          <w:sz w:val="28"/>
          <w:szCs w:val="28"/>
        </w:rPr>
        <w:t xml:space="preserve">, отчет от </w:t>
      </w:r>
      <w:r>
        <w:rPr>
          <w:rFonts w:ascii="Times New Roman" w:hAnsi="Times New Roman"/>
          <w:sz w:val="28"/>
          <w:szCs w:val="28"/>
        </w:rPr>
        <w:t>17</w:t>
      </w:r>
      <w:r w:rsidRPr="00282F9D">
        <w:rPr>
          <w:rFonts w:ascii="Times New Roman" w:hAnsi="Times New Roman"/>
          <w:sz w:val="28"/>
          <w:szCs w:val="28"/>
        </w:rPr>
        <w:t>.0</w:t>
      </w:r>
      <w:r>
        <w:rPr>
          <w:rFonts w:ascii="Times New Roman" w:hAnsi="Times New Roman"/>
          <w:sz w:val="28"/>
          <w:szCs w:val="28"/>
        </w:rPr>
        <w:t>3</w:t>
      </w:r>
      <w:r w:rsidRPr="00282F9D">
        <w:rPr>
          <w:rFonts w:ascii="Times New Roman" w:hAnsi="Times New Roman"/>
          <w:sz w:val="28"/>
          <w:szCs w:val="28"/>
        </w:rPr>
        <w:t>.20</w:t>
      </w:r>
      <w:r>
        <w:rPr>
          <w:rFonts w:ascii="Times New Roman" w:hAnsi="Times New Roman"/>
          <w:sz w:val="28"/>
          <w:szCs w:val="28"/>
        </w:rPr>
        <w:t>20</w:t>
      </w:r>
      <w:r w:rsidRPr="00282F9D">
        <w:rPr>
          <w:rFonts w:ascii="Times New Roman" w:hAnsi="Times New Roman"/>
          <w:sz w:val="28"/>
          <w:szCs w:val="28"/>
        </w:rPr>
        <w:t xml:space="preserve"> №</w:t>
      </w:r>
      <w:r>
        <w:rPr>
          <w:rFonts w:ascii="Times New Roman" w:hAnsi="Times New Roman"/>
          <w:sz w:val="28"/>
          <w:szCs w:val="28"/>
        </w:rPr>
        <w:t>2</w:t>
      </w:r>
      <w:r w:rsidRPr="00282F9D">
        <w:rPr>
          <w:rFonts w:ascii="Times New Roman" w:hAnsi="Times New Roman"/>
          <w:sz w:val="28"/>
          <w:szCs w:val="28"/>
        </w:rPr>
        <w:t>)</w:t>
      </w:r>
      <w:r>
        <w:rPr>
          <w:rFonts w:ascii="Times New Roman" w:hAnsi="Times New Roman"/>
          <w:sz w:val="28"/>
          <w:szCs w:val="28"/>
        </w:rPr>
        <w:t>.</w:t>
      </w:r>
      <w:r w:rsidRPr="00282F9D">
        <w:rPr>
          <w:rFonts w:ascii="Times New Roman" w:hAnsi="Times New Roman"/>
          <w:sz w:val="28"/>
          <w:szCs w:val="28"/>
        </w:rPr>
        <w:t xml:space="preserve"> </w:t>
      </w:r>
    </w:p>
    <w:p w:rsidR="000D7A49" w:rsidRDefault="004C4082" w:rsidP="000D7A49">
      <w:pPr>
        <w:pStyle w:val="a6"/>
        <w:spacing w:after="0" w:line="240" w:lineRule="auto"/>
        <w:ind w:left="0"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О</w:t>
      </w:r>
      <w:r w:rsidR="000D7A49" w:rsidRPr="00677755">
        <w:rPr>
          <w:rFonts w:ascii="Times New Roman" w:hAnsi="Times New Roman"/>
          <w:color w:val="000000"/>
          <w:sz w:val="28"/>
          <w:szCs w:val="28"/>
          <w:lang w:eastAsia="ru-RU"/>
        </w:rPr>
        <w:t xml:space="preserve">бъем проверенных </w:t>
      </w:r>
      <w:r w:rsidR="000D7A49">
        <w:rPr>
          <w:rFonts w:ascii="Times New Roman" w:hAnsi="Times New Roman"/>
          <w:color w:val="000000"/>
          <w:sz w:val="28"/>
          <w:szCs w:val="28"/>
          <w:lang w:eastAsia="ru-RU"/>
        </w:rPr>
        <w:t>бюджетных</w:t>
      </w:r>
      <w:r w:rsidR="000D7A49" w:rsidRPr="00677755">
        <w:rPr>
          <w:rFonts w:ascii="Times New Roman" w:hAnsi="Times New Roman"/>
          <w:color w:val="000000"/>
          <w:sz w:val="28"/>
          <w:szCs w:val="28"/>
          <w:lang w:eastAsia="ru-RU"/>
        </w:rPr>
        <w:t xml:space="preserve"> средств составил </w:t>
      </w:r>
      <w:r w:rsidR="000D7A49">
        <w:rPr>
          <w:rFonts w:ascii="Times New Roman" w:hAnsi="Times New Roman"/>
          <w:color w:val="000000"/>
          <w:sz w:val="28"/>
          <w:szCs w:val="28"/>
          <w:lang w:eastAsia="ru-RU"/>
        </w:rPr>
        <w:t>32 319,3</w:t>
      </w:r>
      <w:r w:rsidR="000D7A49" w:rsidRPr="00677755">
        <w:rPr>
          <w:rFonts w:ascii="Times New Roman" w:hAnsi="Times New Roman"/>
          <w:color w:val="000000"/>
          <w:sz w:val="28"/>
          <w:szCs w:val="28"/>
          <w:lang w:eastAsia="ru-RU"/>
        </w:rPr>
        <w:t xml:space="preserve"> тыс. рублей</w:t>
      </w:r>
      <w:r w:rsidR="000D7A49">
        <w:rPr>
          <w:rFonts w:ascii="Times New Roman" w:hAnsi="Times New Roman"/>
          <w:color w:val="000000"/>
          <w:sz w:val="28"/>
          <w:szCs w:val="28"/>
          <w:lang w:eastAsia="ru-RU"/>
        </w:rPr>
        <w:t xml:space="preserve">, объем выявленных нарушений бюджетной и </w:t>
      </w:r>
      <w:r w:rsidR="000D7A49">
        <w:rPr>
          <w:rFonts w:ascii="Times New Roman" w:hAnsi="Times New Roman"/>
          <w:color w:val="010100"/>
          <w:sz w:val="28"/>
          <w:szCs w:val="28"/>
          <w:lang w:eastAsia="ru-RU"/>
        </w:rPr>
        <w:t>финансовой дисциплины, иных нормативных правовых актов (18 единиц)</w:t>
      </w:r>
      <w:r w:rsidR="000D7A49">
        <w:rPr>
          <w:rFonts w:ascii="Times New Roman" w:hAnsi="Times New Roman"/>
          <w:color w:val="000000"/>
          <w:sz w:val="28"/>
          <w:szCs w:val="28"/>
          <w:lang w:eastAsia="ru-RU"/>
        </w:rPr>
        <w:t xml:space="preserve"> оценивается в сумме 1 926,7 тыс. рублей, в том числе: </w:t>
      </w:r>
    </w:p>
    <w:p w:rsidR="000D7A49" w:rsidRPr="00E936AB" w:rsidRDefault="000D7A49" w:rsidP="000D7A49">
      <w:pPr>
        <w:pStyle w:val="a6"/>
        <w:spacing w:after="0" w:line="240" w:lineRule="auto"/>
        <w:ind w:left="0"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007170FA">
        <w:rPr>
          <w:rFonts w:ascii="Times New Roman" w:hAnsi="Times New Roman"/>
          <w:color w:val="000000"/>
          <w:sz w:val="28"/>
          <w:szCs w:val="28"/>
          <w:lang w:eastAsia="ru-RU"/>
        </w:rPr>
        <w:t> </w:t>
      </w:r>
      <w:r>
        <w:rPr>
          <w:rFonts w:ascii="Times New Roman" w:hAnsi="Times New Roman"/>
          <w:color w:val="000000"/>
          <w:sz w:val="28"/>
          <w:szCs w:val="28"/>
          <w:lang w:eastAsia="ru-RU"/>
        </w:rPr>
        <w:t xml:space="preserve">неэффективное использование бюджетных средств </w:t>
      </w:r>
      <w:r w:rsidRPr="00E936AB">
        <w:rPr>
          <w:rFonts w:ascii="Times New Roman" w:hAnsi="Times New Roman"/>
          <w:color w:val="000000"/>
          <w:sz w:val="28"/>
          <w:szCs w:val="28"/>
          <w:lang w:eastAsia="ru-RU"/>
        </w:rPr>
        <w:t>(расходование бюджетных средств на оплату штрафов</w:t>
      </w:r>
      <w:r w:rsidR="004C4082">
        <w:rPr>
          <w:rFonts w:ascii="Times New Roman" w:hAnsi="Times New Roman"/>
          <w:color w:val="000000"/>
          <w:sz w:val="28"/>
          <w:szCs w:val="28"/>
          <w:lang w:eastAsia="ru-RU"/>
        </w:rPr>
        <w:t xml:space="preserve"> и пеней за нарушение сроков уплаты налогов</w:t>
      </w:r>
      <w:r w:rsidRPr="00E936AB">
        <w:rPr>
          <w:rFonts w:ascii="Times New Roman" w:hAnsi="Times New Roman"/>
          <w:color w:val="000000"/>
          <w:sz w:val="28"/>
          <w:szCs w:val="28"/>
          <w:lang w:eastAsia="ru-RU"/>
        </w:rPr>
        <w:t>) - 34,9 тыс. рублей;</w:t>
      </w:r>
    </w:p>
    <w:p w:rsidR="000D7A49" w:rsidRDefault="000D7A49" w:rsidP="000D7A49">
      <w:pPr>
        <w:pStyle w:val="a6"/>
        <w:spacing w:after="0" w:line="240" w:lineRule="auto"/>
        <w:ind w:left="0" w:firstLine="567"/>
        <w:jc w:val="both"/>
        <w:rPr>
          <w:rFonts w:ascii="Times New Roman" w:hAnsi="Times New Roman"/>
          <w:color w:val="010100"/>
          <w:sz w:val="28"/>
          <w:szCs w:val="28"/>
          <w:lang w:eastAsia="ru-RU"/>
        </w:rPr>
      </w:pPr>
      <w:r w:rsidRPr="00E936AB">
        <w:rPr>
          <w:rFonts w:ascii="Times New Roman" w:hAnsi="Times New Roman"/>
          <w:color w:val="010100"/>
          <w:sz w:val="28"/>
          <w:szCs w:val="28"/>
          <w:lang w:eastAsia="ru-RU"/>
        </w:rPr>
        <w:t>-</w:t>
      </w:r>
      <w:r w:rsidR="007170FA">
        <w:rPr>
          <w:rFonts w:ascii="Times New Roman" w:hAnsi="Times New Roman"/>
          <w:color w:val="010100"/>
          <w:sz w:val="28"/>
          <w:szCs w:val="28"/>
          <w:lang w:eastAsia="ru-RU"/>
        </w:rPr>
        <w:t> </w:t>
      </w:r>
      <w:r w:rsidRPr="00E936AB">
        <w:rPr>
          <w:rFonts w:ascii="Times New Roman" w:hAnsi="Times New Roman"/>
          <w:color w:val="010100"/>
          <w:sz w:val="28"/>
          <w:szCs w:val="28"/>
          <w:lang w:eastAsia="ru-RU"/>
        </w:rPr>
        <w:t>нарушение законодательства о бухгалтерском учете и требований по составлению бюджетной отчетности (не</w:t>
      </w:r>
      <w:r w:rsidR="003942A6">
        <w:rPr>
          <w:rFonts w:ascii="Times New Roman" w:hAnsi="Times New Roman"/>
          <w:color w:val="010100"/>
          <w:sz w:val="28"/>
          <w:szCs w:val="28"/>
          <w:lang w:eastAsia="ru-RU"/>
        </w:rPr>
        <w:t xml:space="preserve"> </w:t>
      </w:r>
      <w:r w:rsidRPr="00E936AB">
        <w:rPr>
          <w:rFonts w:ascii="Times New Roman" w:hAnsi="Times New Roman"/>
          <w:color w:val="010100"/>
          <w:sz w:val="28"/>
          <w:szCs w:val="28"/>
          <w:lang w:eastAsia="ru-RU"/>
        </w:rPr>
        <w:t xml:space="preserve">отражение, неверное отражение, отражение неподтвержденных расходов, отражение </w:t>
      </w:r>
      <w:r w:rsidR="004C4082" w:rsidRPr="00E936AB">
        <w:rPr>
          <w:rFonts w:ascii="Times New Roman" w:hAnsi="Times New Roman"/>
          <w:color w:val="010100"/>
          <w:sz w:val="28"/>
          <w:szCs w:val="28"/>
          <w:lang w:eastAsia="ru-RU"/>
        </w:rPr>
        <w:t xml:space="preserve">хозяйственных операций </w:t>
      </w:r>
      <w:r w:rsidRPr="00E936AB">
        <w:rPr>
          <w:rFonts w:ascii="Times New Roman" w:hAnsi="Times New Roman"/>
          <w:color w:val="010100"/>
          <w:sz w:val="28"/>
          <w:szCs w:val="28"/>
          <w:lang w:eastAsia="ru-RU"/>
        </w:rPr>
        <w:t>на несоответствующих счетах бухгалтерского учета) – 514,3 тыс. рублей;</w:t>
      </w:r>
    </w:p>
    <w:p w:rsidR="000D7A49" w:rsidRDefault="000D7A49" w:rsidP="000D7A49">
      <w:pPr>
        <w:pStyle w:val="a6"/>
        <w:spacing w:after="0" w:line="240" w:lineRule="auto"/>
        <w:ind w:left="0"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007170FA">
        <w:rPr>
          <w:rFonts w:ascii="Times New Roman" w:hAnsi="Times New Roman"/>
          <w:color w:val="000000"/>
          <w:sz w:val="28"/>
          <w:szCs w:val="28"/>
          <w:lang w:eastAsia="ru-RU"/>
        </w:rPr>
        <w:t> </w:t>
      </w:r>
      <w:r>
        <w:rPr>
          <w:rFonts w:ascii="Times New Roman" w:hAnsi="Times New Roman"/>
          <w:color w:val="000000"/>
          <w:sz w:val="28"/>
          <w:szCs w:val="28"/>
          <w:lang w:eastAsia="ru-RU"/>
        </w:rPr>
        <w:t>нарушения установленных процедур и требований бюджетного законодательства (отвлечение бюджетных сре</w:t>
      </w:r>
      <w:proofErr w:type="gramStart"/>
      <w:r>
        <w:rPr>
          <w:rFonts w:ascii="Times New Roman" w:hAnsi="Times New Roman"/>
          <w:color w:val="000000"/>
          <w:sz w:val="28"/>
          <w:szCs w:val="28"/>
          <w:lang w:eastAsia="ru-RU"/>
        </w:rPr>
        <w:t>дств в д</w:t>
      </w:r>
      <w:proofErr w:type="gramEnd"/>
      <w:r>
        <w:rPr>
          <w:rFonts w:ascii="Times New Roman" w:hAnsi="Times New Roman"/>
          <w:color w:val="000000"/>
          <w:sz w:val="28"/>
          <w:szCs w:val="28"/>
          <w:lang w:eastAsia="ru-RU"/>
        </w:rPr>
        <w:t>ебиторскую задолженность, скрытое авансирование) – 824,6 тыс. рублей;</w:t>
      </w:r>
    </w:p>
    <w:p w:rsidR="000D7A49" w:rsidRDefault="000D7A49" w:rsidP="000D7A49">
      <w:pPr>
        <w:pStyle w:val="a6"/>
        <w:spacing w:after="0" w:line="240" w:lineRule="auto"/>
        <w:ind w:left="0"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007170FA">
        <w:rPr>
          <w:rFonts w:ascii="Times New Roman" w:hAnsi="Times New Roman"/>
          <w:color w:val="000000"/>
          <w:sz w:val="28"/>
          <w:szCs w:val="28"/>
          <w:lang w:eastAsia="ru-RU"/>
        </w:rPr>
        <w:t> </w:t>
      </w:r>
      <w:r>
        <w:rPr>
          <w:rFonts w:ascii="Times New Roman" w:hAnsi="Times New Roman"/>
          <w:color w:val="000000"/>
          <w:sz w:val="28"/>
          <w:szCs w:val="28"/>
          <w:lang w:eastAsia="ru-RU"/>
        </w:rPr>
        <w:t xml:space="preserve">нарушения законодательства о контрактной системе (нарушение сроков оплаты поставленных товаров) - 33,6 тыс. рублей; </w:t>
      </w:r>
    </w:p>
    <w:p w:rsidR="000D7A49" w:rsidRDefault="000D7A49" w:rsidP="000D7A49">
      <w:pPr>
        <w:pStyle w:val="a6"/>
        <w:spacing w:after="0" w:line="240" w:lineRule="auto"/>
        <w:ind w:left="0"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007170FA">
        <w:rPr>
          <w:rFonts w:ascii="Times New Roman" w:hAnsi="Times New Roman"/>
          <w:color w:val="000000"/>
          <w:sz w:val="28"/>
          <w:szCs w:val="28"/>
          <w:lang w:eastAsia="ru-RU"/>
        </w:rPr>
        <w:t> </w:t>
      </w:r>
      <w:r>
        <w:rPr>
          <w:rFonts w:ascii="Times New Roman" w:hAnsi="Times New Roman"/>
          <w:color w:val="000000"/>
          <w:sz w:val="28"/>
          <w:szCs w:val="28"/>
          <w:lang w:eastAsia="ru-RU"/>
        </w:rPr>
        <w:t>иные нарушения (несоблюдение сроков уплаты страховых взносов во внебюджетные фонды) – 519,3 тыс. рублей.</w:t>
      </w:r>
    </w:p>
    <w:p w:rsidR="000D7A49" w:rsidRDefault="00CB44D8" w:rsidP="000D7A49">
      <w:pPr>
        <w:pStyle w:val="a6"/>
        <w:spacing w:after="0" w:line="240" w:lineRule="auto"/>
        <w:ind w:left="0" w:firstLine="567"/>
        <w:jc w:val="both"/>
        <w:rPr>
          <w:rFonts w:ascii="Times New Roman" w:hAnsi="Times New Roman"/>
          <w:color w:val="010100"/>
          <w:sz w:val="28"/>
          <w:szCs w:val="28"/>
          <w:lang w:eastAsia="ru-RU"/>
        </w:rPr>
      </w:pPr>
      <w:r>
        <w:rPr>
          <w:rFonts w:ascii="Times New Roman" w:hAnsi="Times New Roman"/>
          <w:color w:val="010100"/>
          <w:sz w:val="28"/>
          <w:szCs w:val="28"/>
          <w:lang w:eastAsia="ru-RU"/>
        </w:rPr>
        <w:t>О</w:t>
      </w:r>
      <w:r w:rsidR="000D7A49">
        <w:rPr>
          <w:rFonts w:ascii="Times New Roman" w:hAnsi="Times New Roman"/>
          <w:color w:val="010100"/>
          <w:sz w:val="28"/>
          <w:szCs w:val="28"/>
          <w:lang w:eastAsia="ru-RU"/>
        </w:rPr>
        <w:t>тчет по результатам контрольного мероприятия рассмотрен на заседании Коллегии КСП 17.03.2020 г. с участием руководителя объекта контроля</w:t>
      </w:r>
      <w:r>
        <w:rPr>
          <w:rFonts w:ascii="Times New Roman" w:hAnsi="Times New Roman"/>
          <w:color w:val="010100"/>
          <w:sz w:val="28"/>
          <w:szCs w:val="28"/>
          <w:lang w:eastAsia="ru-RU"/>
        </w:rPr>
        <w:t xml:space="preserve"> и </w:t>
      </w:r>
      <w:r w:rsidR="000D7A49">
        <w:rPr>
          <w:rFonts w:ascii="Times New Roman" w:hAnsi="Times New Roman"/>
          <w:color w:val="010100"/>
          <w:sz w:val="28"/>
          <w:szCs w:val="28"/>
          <w:lang w:eastAsia="ru-RU"/>
        </w:rPr>
        <w:t xml:space="preserve"> представителей Управления социальной защиты населения ЗГО.</w:t>
      </w:r>
    </w:p>
    <w:p w:rsidR="005F516F" w:rsidRPr="006F7DD1" w:rsidRDefault="00C526BA" w:rsidP="00C526BA">
      <w:pPr>
        <w:pStyle w:val="a6"/>
        <w:spacing w:after="0" w:line="240" w:lineRule="auto"/>
        <w:ind w:left="0" w:firstLine="567"/>
        <w:jc w:val="both"/>
        <w:rPr>
          <w:rFonts w:ascii="Times New Roman" w:hAnsi="Times New Roman"/>
          <w:sz w:val="28"/>
          <w:szCs w:val="28"/>
          <w:lang w:eastAsia="ru-RU"/>
        </w:rPr>
      </w:pPr>
      <w:r>
        <w:rPr>
          <w:rFonts w:ascii="Times New Roman" w:hAnsi="Times New Roman"/>
          <w:sz w:val="28"/>
          <w:szCs w:val="28"/>
        </w:rPr>
        <w:t xml:space="preserve">По результатам контрольного мероприятия </w:t>
      </w:r>
      <w:r>
        <w:rPr>
          <w:rFonts w:ascii="Times New Roman" w:hAnsi="Times New Roman"/>
          <w:sz w:val="28"/>
          <w:szCs w:val="28"/>
          <w:lang w:eastAsia="ru-RU"/>
        </w:rPr>
        <w:t>в адрес директора  МКУСО «Центр помощи детям» направлено представление</w:t>
      </w:r>
      <w:r w:rsidR="001956F8">
        <w:rPr>
          <w:rFonts w:ascii="Times New Roman" w:hAnsi="Times New Roman"/>
          <w:sz w:val="28"/>
          <w:szCs w:val="28"/>
          <w:lang w:eastAsia="ru-RU"/>
        </w:rPr>
        <w:t xml:space="preserve"> от 17.03.2020 №4</w:t>
      </w:r>
      <w:r>
        <w:rPr>
          <w:rFonts w:ascii="Times New Roman" w:hAnsi="Times New Roman"/>
          <w:sz w:val="28"/>
          <w:szCs w:val="28"/>
          <w:lang w:eastAsia="ru-RU"/>
        </w:rPr>
        <w:t xml:space="preserve">. В ответ на представление руководителем представлена информация и документы о принятых мерах по устранению выявленных нарушений и </w:t>
      </w:r>
      <w:r w:rsidR="001956F8">
        <w:rPr>
          <w:rFonts w:ascii="Times New Roman" w:hAnsi="Times New Roman"/>
          <w:sz w:val="28"/>
          <w:szCs w:val="28"/>
          <w:lang w:eastAsia="ru-RU"/>
        </w:rPr>
        <w:t xml:space="preserve">о </w:t>
      </w:r>
      <w:r>
        <w:rPr>
          <w:rFonts w:ascii="Times New Roman" w:hAnsi="Times New Roman"/>
          <w:sz w:val="28"/>
          <w:szCs w:val="28"/>
          <w:lang w:eastAsia="ru-RU"/>
        </w:rPr>
        <w:t>мероприятиях по их недопущению</w:t>
      </w:r>
      <w:r w:rsidR="006F7DD1">
        <w:rPr>
          <w:rFonts w:ascii="Times New Roman" w:hAnsi="Times New Roman"/>
          <w:sz w:val="28"/>
          <w:szCs w:val="28"/>
          <w:lang w:eastAsia="ru-RU"/>
        </w:rPr>
        <w:t xml:space="preserve">, </w:t>
      </w:r>
      <w:r w:rsidR="00F30E2D" w:rsidRPr="006F7DD1">
        <w:rPr>
          <w:rFonts w:ascii="Times New Roman" w:hAnsi="Times New Roman"/>
          <w:sz w:val="28"/>
          <w:szCs w:val="28"/>
          <w:lang w:eastAsia="ru-RU"/>
        </w:rPr>
        <w:t xml:space="preserve">привлечено к </w:t>
      </w:r>
      <w:r w:rsidR="005F516F" w:rsidRPr="006F7DD1">
        <w:rPr>
          <w:rFonts w:ascii="Times New Roman" w:hAnsi="Times New Roman"/>
          <w:sz w:val="28"/>
          <w:szCs w:val="28"/>
          <w:lang w:eastAsia="ru-RU"/>
        </w:rPr>
        <w:t>материальной</w:t>
      </w:r>
      <w:r w:rsidR="00F30E2D" w:rsidRPr="006F7DD1">
        <w:rPr>
          <w:rFonts w:ascii="Times New Roman" w:hAnsi="Times New Roman"/>
          <w:sz w:val="28"/>
          <w:szCs w:val="28"/>
          <w:lang w:eastAsia="ru-RU"/>
        </w:rPr>
        <w:t xml:space="preserve"> ответственности </w:t>
      </w:r>
      <w:r w:rsidR="006F7DD1" w:rsidRPr="006F7DD1">
        <w:rPr>
          <w:rFonts w:ascii="Times New Roman" w:hAnsi="Times New Roman"/>
          <w:sz w:val="28"/>
          <w:szCs w:val="28"/>
          <w:lang w:eastAsia="ru-RU"/>
        </w:rPr>
        <w:t>2</w:t>
      </w:r>
      <w:r w:rsidR="00F30E2D" w:rsidRPr="006F7DD1">
        <w:rPr>
          <w:rFonts w:ascii="Times New Roman" w:hAnsi="Times New Roman"/>
          <w:sz w:val="28"/>
          <w:szCs w:val="28"/>
          <w:lang w:eastAsia="ru-RU"/>
        </w:rPr>
        <w:t xml:space="preserve"> человек</w:t>
      </w:r>
      <w:r w:rsidR="006F7DD1" w:rsidRPr="006F7DD1">
        <w:rPr>
          <w:rFonts w:ascii="Times New Roman" w:hAnsi="Times New Roman"/>
          <w:sz w:val="28"/>
          <w:szCs w:val="28"/>
          <w:lang w:eastAsia="ru-RU"/>
        </w:rPr>
        <w:t>а</w:t>
      </w:r>
      <w:r w:rsidRPr="006F7DD1">
        <w:rPr>
          <w:rFonts w:ascii="Times New Roman" w:hAnsi="Times New Roman"/>
          <w:sz w:val="28"/>
          <w:szCs w:val="28"/>
          <w:lang w:eastAsia="ru-RU"/>
        </w:rPr>
        <w:t>.</w:t>
      </w:r>
      <w:r w:rsidR="005F516F" w:rsidRPr="006F7DD1">
        <w:rPr>
          <w:rFonts w:ascii="Times New Roman" w:hAnsi="Times New Roman"/>
          <w:sz w:val="28"/>
          <w:szCs w:val="28"/>
          <w:lang w:eastAsia="ru-RU"/>
        </w:rPr>
        <w:t xml:space="preserve"> </w:t>
      </w:r>
    </w:p>
    <w:p w:rsidR="001956F8" w:rsidRDefault="001956F8" w:rsidP="00C526BA">
      <w:pPr>
        <w:pStyle w:val="a6"/>
        <w:spacing w:after="0" w:line="240" w:lineRule="auto"/>
        <w:ind w:left="0" w:firstLine="567"/>
        <w:jc w:val="both"/>
        <w:rPr>
          <w:rFonts w:ascii="Times New Roman" w:hAnsi="Times New Roman"/>
          <w:sz w:val="28"/>
          <w:szCs w:val="28"/>
          <w:lang w:eastAsia="ru-RU"/>
        </w:rPr>
      </w:pPr>
      <w:r w:rsidRPr="006F7DD1">
        <w:rPr>
          <w:rFonts w:ascii="Times New Roman" w:hAnsi="Times New Roman"/>
          <w:sz w:val="28"/>
          <w:szCs w:val="28"/>
          <w:lang w:eastAsia="ru-RU"/>
        </w:rPr>
        <w:t xml:space="preserve">Представление от 17.03.2020 №4 </w:t>
      </w:r>
      <w:r w:rsidR="006F7DD1" w:rsidRPr="006F7DD1">
        <w:rPr>
          <w:rFonts w:ascii="Times New Roman" w:hAnsi="Times New Roman"/>
          <w:sz w:val="28"/>
          <w:szCs w:val="28"/>
          <w:lang w:eastAsia="ru-RU"/>
        </w:rPr>
        <w:t>снято с контроля</w:t>
      </w:r>
      <w:r w:rsidRPr="006F7DD1">
        <w:rPr>
          <w:rFonts w:ascii="Times New Roman" w:hAnsi="Times New Roman"/>
          <w:sz w:val="28"/>
          <w:szCs w:val="28"/>
          <w:lang w:eastAsia="ru-RU"/>
        </w:rPr>
        <w:t>.</w:t>
      </w:r>
    </w:p>
    <w:p w:rsidR="00C526BA" w:rsidRDefault="00F30E2D" w:rsidP="00C526BA">
      <w:pPr>
        <w:pStyle w:val="a6"/>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Рекомендации КСП ЗГО руководителем</w:t>
      </w:r>
      <w:r w:rsidR="00C526BA">
        <w:rPr>
          <w:rFonts w:ascii="Times New Roman" w:hAnsi="Times New Roman"/>
          <w:sz w:val="28"/>
          <w:szCs w:val="28"/>
          <w:lang w:eastAsia="ru-RU"/>
        </w:rPr>
        <w:t xml:space="preserve"> Управления социальной защиты населения ЗГО</w:t>
      </w:r>
      <w:r>
        <w:rPr>
          <w:rFonts w:ascii="Times New Roman" w:hAnsi="Times New Roman"/>
          <w:sz w:val="28"/>
          <w:szCs w:val="28"/>
          <w:lang w:eastAsia="ru-RU"/>
        </w:rPr>
        <w:t xml:space="preserve"> приняты во внимание:</w:t>
      </w:r>
      <w:r w:rsidR="00C526BA">
        <w:rPr>
          <w:rFonts w:ascii="Times New Roman" w:hAnsi="Times New Roman"/>
          <w:sz w:val="28"/>
          <w:szCs w:val="28"/>
          <w:lang w:eastAsia="ru-RU"/>
        </w:rPr>
        <w:t xml:space="preserve"> </w:t>
      </w:r>
      <w:r>
        <w:rPr>
          <w:rFonts w:ascii="Times New Roman" w:hAnsi="Times New Roman"/>
          <w:sz w:val="28"/>
          <w:szCs w:val="28"/>
          <w:lang w:eastAsia="ru-RU"/>
        </w:rPr>
        <w:t>у</w:t>
      </w:r>
      <w:r w:rsidR="00F642CF">
        <w:rPr>
          <w:rFonts w:ascii="Times New Roman" w:hAnsi="Times New Roman"/>
          <w:sz w:val="28"/>
          <w:szCs w:val="28"/>
          <w:lang w:eastAsia="ru-RU"/>
        </w:rPr>
        <w:t>силен контроль по недопущению</w:t>
      </w:r>
      <w:r w:rsidRPr="00F30E2D">
        <w:rPr>
          <w:rFonts w:ascii="Times New Roman" w:hAnsi="Times New Roman"/>
          <w:sz w:val="28"/>
          <w:szCs w:val="28"/>
          <w:lang w:eastAsia="ru-RU"/>
        </w:rPr>
        <w:t xml:space="preserve"> </w:t>
      </w:r>
      <w:r>
        <w:rPr>
          <w:rFonts w:ascii="Times New Roman" w:hAnsi="Times New Roman"/>
          <w:sz w:val="28"/>
          <w:szCs w:val="28"/>
          <w:lang w:eastAsia="ru-RU"/>
        </w:rPr>
        <w:t>учреждением</w:t>
      </w:r>
      <w:r w:rsidR="00F642CF">
        <w:rPr>
          <w:rFonts w:ascii="Times New Roman" w:hAnsi="Times New Roman"/>
          <w:sz w:val="28"/>
          <w:szCs w:val="28"/>
          <w:lang w:eastAsia="ru-RU"/>
        </w:rPr>
        <w:t xml:space="preserve"> отвлечения </w:t>
      </w:r>
      <w:r>
        <w:rPr>
          <w:rFonts w:ascii="Times New Roman" w:hAnsi="Times New Roman"/>
          <w:sz w:val="28"/>
          <w:szCs w:val="28"/>
          <w:lang w:eastAsia="ru-RU"/>
        </w:rPr>
        <w:t xml:space="preserve">бюджетных </w:t>
      </w:r>
      <w:r w:rsidR="00F642CF">
        <w:rPr>
          <w:rFonts w:ascii="Times New Roman" w:hAnsi="Times New Roman"/>
          <w:sz w:val="28"/>
          <w:szCs w:val="28"/>
          <w:lang w:eastAsia="ru-RU"/>
        </w:rPr>
        <w:t>сре</w:t>
      </w:r>
      <w:proofErr w:type="gramStart"/>
      <w:r w:rsidR="00F642CF">
        <w:rPr>
          <w:rFonts w:ascii="Times New Roman" w:hAnsi="Times New Roman"/>
          <w:sz w:val="28"/>
          <w:szCs w:val="28"/>
          <w:lang w:eastAsia="ru-RU"/>
        </w:rPr>
        <w:t>дств в д</w:t>
      </w:r>
      <w:proofErr w:type="gramEnd"/>
      <w:r w:rsidR="00F642CF">
        <w:rPr>
          <w:rFonts w:ascii="Times New Roman" w:hAnsi="Times New Roman"/>
          <w:sz w:val="28"/>
          <w:szCs w:val="28"/>
          <w:lang w:eastAsia="ru-RU"/>
        </w:rPr>
        <w:t>ебиторскую задолженность</w:t>
      </w:r>
      <w:r>
        <w:rPr>
          <w:rFonts w:ascii="Times New Roman" w:hAnsi="Times New Roman"/>
          <w:sz w:val="28"/>
          <w:szCs w:val="28"/>
          <w:lang w:eastAsia="ru-RU"/>
        </w:rPr>
        <w:t xml:space="preserve">, </w:t>
      </w:r>
      <w:r w:rsidR="00C526BA" w:rsidRPr="006F7DD1">
        <w:rPr>
          <w:rFonts w:ascii="Times New Roman" w:hAnsi="Times New Roman"/>
          <w:sz w:val="28"/>
          <w:szCs w:val="28"/>
          <w:lang w:eastAsia="ru-RU"/>
        </w:rPr>
        <w:t>планом внутреннего финансового аудита на 2021 год Управлением социальной защиты населения ЗГО предусмотрена проверка в отношении учреждения.</w:t>
      </w:r>
      <w:r w:rsidR="00F642CF">
        <w:rPr>
          <w:rFonts w:ascii="Times New Roman" w:hAnsi="Times New Roman"/>
          <w:sz w:val="28"/>
          <w:szCs w:val="28"/>
          <w:lang w:eastAsia="ru-RU"/>
        </w:rPr>
        <w:t xml:space="preserve"> </w:t>
      </w:r>
    </w:p>
    <w:p w:rsidR="000D7A49" w:rsidRDefault="000D7A49" w:rsidP="000D7A49">
      <w:pPr>
        <w:pStyle w:val="a6"/>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lastRenderedPageBreak/>
        <w:t>В отношении главного бухгалтера МКУСО «Центр помощи детям» составлены два протокола об административных правонарушениях, предусмотренных частями 2 и 4 статьи 15.15.6 Кодекса Российской Федерации об административных правонарушениях  (далее - КоАП РФ) (нарушение требований к бюджетному (бухгалтерскому) учету, повлекшее незначительное искажение показателей и грубое нарушение требований к бюджетному (бухгалтерскому) учету, в том числе к составлению бюджетной или бухгалтерской (финансовой) отчетности). Постановлениями мирового судьи должностное лицо привлечено к административной ответственности: в виде предупреждения за нарушение, повлекшее незначительное искажение показателе</w:t>
      </w:r>
      <w:r w:rsidR="003942A6">
        <w:rPr>
          <w:rFonts w:ascii="Times New Roman" w:hAnsi="Times New Roman"/>
          <w:sz w:val="28"/>
          <w:szCs w:val="28"/>
          <w:lang w:eastAsia="ru-RU"/>
        </w:rPr>
        <w:t>й; в виде штрафа в размере  15,</w:t>
      </w:r>
      <w:r>
        <w:rPr>
          <w:rFonts w:ascii="Times New Roman" w:hAnsi="Times New Roman"/>
          <w:sz w:val="28"/>
          <w:szCs w:val="28"/>
          <w:lang w:eastAsia="ru-RU"/>
        </w:rPr>
        <w:t xml:space="preserve">0 тыс. рублей за грубое нарушение. </w:t>
      </w:r>
    </w:p>
    <w:p w:rsidR="0078687B" w:rsidRPr="0078687B" w:rsidRDefault="0078687B" w:rsidP="000D7A49">
      <w:pPr>
        <w:pStyle w:val="a6"/>
        <w:spacing w:after="0" w:line="240" w:lineRule="auto"/>
        <w:ind w:left="0" w:firstLine="567"/>
        <w:jc w:val="both"/>
        <w:rPr>
          <w:rFonts w:ascii="Times New Roman" w:hAnsi="Times New Roman"/>
          <w:color w:val="000000"/>
          <w:sz w:val="16"/>
          <w:szCs w:val="16"/>
          <w:lang w:eastAsia="ru-RU"/>
        </w:rPr>
      </w:pPr>
    </w:p>
    <w:p w:rsidR="000D7A49" w:rsidRDefault="000D7A49" w:rsidP="000D7A49">
      <w:pPr>
        <w:pStyle w:val="a6"/>
        <w:spacing w:after="0" w:line="240" w:lineRule="auto"/>
        <w:ind w:left="0" w:firstLine="567"/>
        <w:jc w:val="both"/>
        <w:rPr>
          <w:rFonts w:ascii="Times New Roman" w:hAnsi="Times New Roman"/>
          <w:sz w:val="28"/>
          <w:szCs w:val="28"/>
        </w:rPr>
      </w:pPr>
      <w:r>
        <w:rPr>
          <w:rFonts w:ascii="Times New Roman" w:hAnsi="Times New Roman"/>
          <w:color w:val="000000"/>
          <w:sz w:val="28"/>
          <w:szCs w:val="28"/>
          <w:lang w:eastAsia="ru-RU"/>
        </w:rPr>
        <w:t xml:space="preserve">2) </w:t>
      </w:r>
      <w:r>
        <w:rPr>
          <w:rFonts w:ascii="Times New Roman" w:hAnsi="Times New Roman"/>
          <w:sz w:val="28"/>
          <w:szCs w:val="28"/>
          <w:lang w:eastAsia="ru-RU"/>
        </w:rPr>
        <w:t>В Муниципальном казенном учреждении социального обеспечения «Социально-реабилитационный центр для несовершеннолетних» (далее - МКУСО «Центр для несовершеннолетних»)</w:t>
      </w:r>
      <w:r w:rsidRPr="00282F9D">
        <w:rPr>
          <w:rFonts w:ascii="Times New Roman" w:hAnsi="Times New Roman"/>
          <w:sz w:val="28"/>
          <w:szCs w:val="28"/>
          <w:lang w:eastAsia="ru-RU"/>
        </w:rPr>
        <w:t xml:space="preserve"> </w:t>
      </w:r>
      <w:r>
        <w:rPr>
          <w:rFonts w:ascii="Times New Roman" w:hAnsi="Times New Roman"/>
          <w:color w:val="000000"/>
          <w:sz w:val="28"/>
          <w:szCs w:val="28"/>
          <w:lang w:eastAsia="ru-RU"/>
        </w:rPr>
        <w:t>-</w:t>
      </w:r>
      <w:r w:rsidRPr="00AE4D1A">
        <w:rPr>
          <w:rFonts w:ascii="Times New Roman" w:hAnsi="Times New Roman"/>
          <w:color w:val="000000"/>
          <w:sz w:val="28"/>
          <w:szCs w:val="28"/>
          <w:lang w:eastAsia="ru-RU"/>
        </w:rPr>
        <w:t xml:space="preserve"> </w:t>
      </w:r>
      <w:r w:rsidRPr="002650C1">
        <w:rPr>
          <w:rFonts w:ascii="Times New Roman" w:hAnsi="Times New Roman"/>
          <w:i/>
          <w:sz w:val="28"/>
          <w:szCs w:val="28"/>
        </w:rPr>
        <w:t>«</w:t>
      </w:r>
      <w:r w:rsidRPr="00234332">
        <w:rPr>
          <w:rFonts w:ascii="Times New Roman" w:hAnsi="Times New Roman"/>
          <w:i/>
          <w:sz w:val="28"/>
          <w:szCs w:val="28"/>
        </w:rPr>
        <w:t xml:space="preserve">Проверка </w:t>
      </w:r>
      <w:r>
        <w:rPr>
          <w:rFonts w:ascii="Times New Roman" w:hAnsi="Times New Roman"/>
          <w:i/>
          <w:sz w:val="28"/>
          <w:szCs w:val="28"/>
        </w:rPr>
        <w:t>достоверности, полноты и соответствия нормативным требованиям составления и представления бюджетной отчетности за 2019 год»</w:t>
      </w:r>
      <w:r>
        <w:rPr>
          <w:rFonts w:ascii="Times New Roman" w:hAnsi="Times New Roman"/>
          <w:sz w:val="28"/>
          <w:szCs w:val="28"/>
        </w:rPr>
        <w:t xml:space="preserve"> </w:t>
      </w:r>
      <w:r w:rsidRPr="00282F9D">
        <w:rPr>
          <w:rFonts w:ascii="Times New Roman" w:hAnsi="Times New Roman"/>
          <w:sz w:val="28"/>
          <w:szCs w:val="28"/>
        </w:rPr>
        <w:t>(</w:t>
      </w:r>
      <w:r>
        <w:rPr>
          <w:rFonts w:ascii="Times New Roman" w:hAnsi="Times New Roman"/>
          <w:sz w:val="28"/>
          <w:szCs w:val="28"/>
        </w:rPr>
        <w:t>а</w:t>
      </w:r>
      <w:r w:rsidRPr="00282F9D">
        <w:rPr>
          <w:rFonts w:ascii="Times New Roman" w:hAnsi="Times New Roman"/>
          <w:sz w:val="28"/>
          <w:szCs w:val="28"/>
        </w:rPr>
        <w:t xml:space="preserve">кт от </w:t>
      </w:r>
      <w:r>
        <w:rPr>
          <w:rFonts w:ascii="Times New Roman" w:hAnsi="Times New Roman"/>
          <w:sz w:val="28"/>
          <w:szCs w:val="28"/>
        </w:rPr>
        <w:t>26.02.2020</w:t>
      </w:r>
      <w:r w:rsidRPr="00282F9D">
        <w:rPr>
          <w:rFonts w:ascii="Times New Roman" w:hAnsi="Times New Roman"/>
          <w:sz w:val="28"/>
          <w:szCs w:val="28"/>
        </w:rPr>
        <w:t xml:space="preserve"> №</w:t>
      </w:r>
      <w:r>
        <w:rPr>
          <w:rFonts w:ascii="Times New Roman" w:hAnsi="Times New Roman"/>
          <w:sz w:val="28"/>
          <w:szCs w:val="28"/>
        </w:rPr>
        <w:t>2</w:t>
      </w:r>
      <w:r w:rsidRPr="00282F9D">
        <w:rPr>
          <w:rFonts w:ascii="Times New Roman" w:hAnsi="Times New Roman"/>
          <w:sz w:val="28"/>
          <w:szCs w:val="28"/>
        </w:rPr>
        <w:t xml:space="preserve">, отчет от </w:t>
      </w:r>
      <w:r>
        <w:rPr>
          <w:rFonts w:ascii="Times New Roman" w:hAnsi="Times New Roman"/>
          <w:sz w:val="28"/>
          <w:szCs w:val="28"/>
        </w:rPr>
        <w:t>17</w:t>
      </w:r>
      <w:r w:rsidRPr="00282F9D">
        <w:rPr>
          <w:rFonts w:ascii="Times New Roman" w:hAnsi="Times New Roman"/>
          <w:sz w:val="28"/>
          <w:szCs w:val="28"/>
        </w:rPr>
        <w:t>.0</w:t>
      </w:r>
      <w:r>
        <w:rPr>
          <w:rFonts w:ascii="Times New Roman" w:hAnsi="Times New Roman"/>
          <w:sz w:val="28"/>
          <w:szCs w:val="28"/>
        </w:rPr>
        <w:t>3</w:t>
      </w:r>
      <w:r w:rsidRPr="00282F9D">
        <w:rPr>
          <w:rFonts w:ascii="Times New Roman" w:hAnsi="Times New Roman"/>
          <w:sz w:val="28"/>
          <w:szCs w:val="28"/>
        </w:rPr>
        <w:t>.20</w:t>
      </w:r>
      <w:r>
        <w:rPr>
          <w:rFonts w:ascii="Times New Roman" w:hAnsi="Times New Roman"/>
          <w:sz w:val="28"/>
          <w:szCs w:val="28"/>
        </w:rPr>
        <w:t>20</w:t>
      </w:r>
      <w:r w:rsidRPr="00282F9D">
        <w:rPr>
          <w:rFonts w:ascii="Times New Roman" w:hAnsi="Times New Roman"/>
          <w:sz w:val="28"/>
          <w:szCs w:val="28"/>
        </w:rPr>
        <w:t xml:space="preserve"> №</w:t>
      </w:r>
      <w:r>
        <w:rPr>
          <w:rFonts w:ascii="Times New Roman" w:hAnsi="Times New Roman"/>
          <w:sz w:val="28"/>
          <w:szCs w:val="28"/>
        </w:rPr>
        <w:t>3</w:t>
      </w:r>
      <w:r w:rsidRPr="00282F9D">
        <w:rPr>
          <w:rFonts w:ascii="Times New Roman" w:hAnsi="Times New Roman"/>
          <w:sz w:val="28"/>
          <w:szCs w:val="28"/>
        </w:rPr>
        <w:t>)</w:t>
      </w:r>
      <w:r>
        <w:rPr>
          <w:rFonts w:ascii="Times New Roman" w:hAnsi="Times New Roman"/>
          <w:sz w:val="28"/>
          <w:szCs w:val="28"/>
        </w:rPr>
        <w:t>.</w:t>
      </w:r>
      <w:r w:rsidRPr="00282F9D">
        <w:rPr>
          <w:rFonts w:ascii="Times New Roman" w:hAnsi="Times New Roman"/>
          <w:sz w:val="28"/>
          <w:szCs w:val="28"/>
        </w:rPr>
        <w:t xml:space="preserve"> </w:t>
      </w:r>
    </w:p>
    <w:p w:rsidR="000D7A49" w:rsidRDefault="00F7040E" w:rsidP="000D7A49">
      <w:pPr>
        <w:pStyle w:val="a6"/>
        <w:spacing w:after="0" w:line="240" w:lineRule="auto"/>
        <w:ind w:left="0"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О</w:t>
      </w:r>
      <w:r w:rsidR="000D7A49" w:rsidRPr="00677755">
        <w:rPr>
          <w:rFonts w:ascii="Times New Roman" w:hAnsi="Times New Roman"/>
          <w:color w:val="000000"/>
          <w:sz w:val="28"/>
          <w:szCs w:val="28"/>
          <w:lang w:eastAsia="ru-RU"/>
        </w:rPr>
        <w:t xml:space="preserve">бъем проверенных </w:t>
      </w:r>
      <w:r w:rsidR="000D7A49">
        <w:rPr>
          <w:rFonts w:ascii="Times New Roman" w:hAnsi="Times New Roman"/>
          <w:color w:val="000000"/>
          <w:sz w:val="28"/>
          <w:szCs w:val="28"/>
          <w:lang w:eastAsia="ru-RU"/>
        </w:rPr>
        <w:t xml:space="preserve">бюджетных </w:t>
      </w:r>
      <w:r w:rsidR="000D7A49" w:rsidRPr="00677755">
        <w:rPr>
          <w:rFonts w:ascii="Times New Roman" w:hAnsi="Times New Roman"/>
          <w:color w:val="000000"/>
          <w:sz w:val="28"/>
          <w:szCs w:val="28"/>
          <w:lang w:eastAsia="ru-RU"/>
        </w:rPr>
        <w:t xml:space="preserve"> средств составил </w:t>
      </w:r>
      <w:r w:rsidR="000D7A49">
        <w:rPr>
          <w:rFonts w:ascii="Times New Roman" w:hAnsi="Times New Roman"/>
          <w:color w:val="000000"/>
          <w:sz w:val="28"/>
          <w:szCs w:val="28"/>
          <w:lang w:eastAsia="ru-RU"/>
        </w:rPr>
        <w:t>35 087,1</w:t>
      </w:r>
      <w:r w:rsidR="000D7A49" w:rsidRPr="00677755">
        <w:rPr>
          <w:rFonts w:ascii="Times New Roman" w:hAnsi="Times New Roman"/>
          <w:color w:val="000000"/>
          <w:sz w:val="28"/>
          <w:szCs w:val="28"/>
          <w:lang w:eastAsia="ru-RU"/>
        </w:rPr>
        <w:t xml:space="preserve"> тыс. рублей</w:t>
      </w:r>
      <w:r w:rsidR="000D7A49">
        <w:rPr>
          <w:rFonts w:ascii="Times New Roman" w:hAnsi="Times New Roman"/>
          <w:color w:val="000000"/>
          <w:sz w:val="28"/>
          <w:szCs w:val="28"/>
          <w:lang w:eastAsia="ru-RU"/>
        </w:rPr>
        <w:t xml:space="preserve">, объем выявленных нарушений бюджетной и </w:t>
      </w:r>
      <w:r w:rsidR="000D7A49">
        <w:rPr>
          <w:rFonts w:ascii="Times New Roman" w:hAnsi="Times New Roman"/>
          <w:color w:val="010100"/>
          <w:sz w:val="28"/>
          <w:szCs w:val="28"/>
          <w:lang w:eastAsia="ru-RU"/>
        </w:rPr>
        <w:t>финансовой дисциплины, иных нормативных правовых актов (5 единиц)</w:t>
      </w:r>
      <w:r w:rsidR="000D7A49">
        <w:rPr>
          <w:rFonts w:ascii="Times New Roman" w:hAnsi="Times New Roman"/>
          <w:color w:val="000000"/>
          <w:sz w:val="28"/>
          <w:szCs w:val="28"/>
          <w:lang w:eastAsia="ru-RU"/>
        </w:rPr>
        <w:t xml:space="preserve"> оценивается в сумме </w:t>
      </w:r>
      <w:r w:rsidR="00CB2148">
        <w:rPr>
          <w:rFonts w:ascii="Times New Roman" w:hAnsi="Times New Roman"/>
          <w:color w:val="000000"/>
          <w:sz w:val="28"/>
          <w:szCs w:val="28"/>
          <w:lang w:eastAsia="ru-RU"/>
        </w:rPr>
        <w:t>488,6</w:t>
      </w:r>
      <w:r w:rsidR="000D7A49">
        <w:rPr>
          <w:rFonts w:ascii="Times New Roman" w:hAnsi="Times New Roman"/>
          <w:color w:val="000000"/>
          <w:sz w:val="28"/>
          <w:szCs w:val="28"/>
          <w:lang w:eastAsia="ru-RU"/>
        </w:rPr>
        <w:t xml:space="preserve"> тыс. рублей, в том числе: </w:t>
      </w:r>
    </w:p>
    <w:p w:rsidR="000D7A49" w:rsidRDefault="000D7A49" w:rsidP="000D7A49">
      <w:pPr>
        <w:pStyle w:val="a6"/>
        <w:spacing w:after="0" w:line="240" w:lineRule="auto"/>
        <w:ind w:left="0"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001956F8">
        <w:rPr>
          <w:rFonts w:ascii="Times New Roman" w:hAnsi="Times New Roman"/>
          <w:color w:val="000000"/>
          <w:sz w:val="28"/>
          <w:szCs w:val="28"/>
          <w:lang w:eastAsia="ru-RU"/>
        </w:rPr>
        <w:t xml:space="preserve"> </w:t>
      </w:r>
      <w:r w:rsidR="00CB44D8">
        <w:rPr>
          <w:rFonts w:ascii="Times New Roman" w:hAnsi="Times New Roman"/>
          <w:color w:val="000000"/>
          <w:sz w:val="28"/>
          <w:szCs w:val="28"/>
          <w:lang w:eastAsia="ru-RU"/>
        </w:rPr>
        <w:t xml:space="preserve">нарушения установленных процедур и требований бюджетного законодательства </w:t>
      </w:r>
      <w:r w:rsidR="00CB2148">
        <w:rPr>
          <w:rFonts w:ascii="Times New Roman" w:hAnsi="Times New Roman"/>
          <w:color w:val="000000"/>
          <w:sz w:val="28"/>
          <w:szCs w:val="28"/>
          <w:lang w:eastAsia="ru-RU"/>
        </w:rPr>
        <w:t>(отвлечение бюджетных сре</w:t>
      </w:r>
      <w:proofErr w:type="gramStart"/>
      <w:r w:rsidR="00CB2148">
        <w:rPr>
          <w:rFonts w:ascii="Times New Roman" w:hAnsi="Times New Roman"/>
          <w:color w:val="000000"/>
          <w:sz w:val="28"/>
          <w:szCs w:val="28"/>
          <w:lang w:eastAsia="ru-RU"/>
        </w:rPr>
        <w:t>дств в д</w:t>
      </w:r>
      <w:proofErr w:type="gramEnd"/>
      <w:r w:rsidR="00CB2148">
        <w:rPr>
          <w:rFonts w:ascii="Times New Roman" w:hAnsi="Times New Roman"/>
          <w:color w:val="000000"/>
          <w:sz w:val="28"/>
          <w:szCs w:val="28"/>
          <w:lang w:eastAsia="ru-RU"/>
        </w:rPr>
        <w:t>ебиторскую задолженность)</w:t>
      </w:r>
      <w:r>
        <w:rPr>
          <w:rFonts w:ascii="Times New Roman" w:hAnsi="Times New Roman"/>
          <w:color w:val="000000"/>
          <w:sz w:val="28"/>
          <w:szCs w:val="28"/>
          <w:lang w:eastAsia="ru-RU"/>
        </w:rPr>
        <w:t xml:space="preserve"> – </w:t>
      </w:r>
      <w:r w:rsidR="00CB2148">
        <w:rPr>
          <w:rFonts w:ascii="Times New Roman" w:hAnsi="Times New Roman"/>
          <w:color w:val="000000"/>
          <w:sz w:val="28"/>
          <w:szCs w:val="28"/>
          <w:lang w:eastAsia="ru-RU"/>
        </w:rPr>
        <w:t xml:space="preserve">421,8 </w:t>
      </w:r>
      <w:r>
        <w:rPr>
          <w:rFonts w:ascii="Times New Roman" w:hAnsi="Times New Roman"/>
          <w:color w:val="000000"/>
          <w:sz w:val="28"/>
          <w:szCs w:val="28"/>
          <w:lang w:eastAsia="ru-RU"/>
        </w:rPr>
        <w:t xml:space="preserve">тыс. рублей; </w:t>
      </w:r>
    </w:p>
    <w:p w:rsidR="000D7A49" w:rsidRDefault="000D7A49" w:rsidP="000D7A49">
      <w:pPr>
        <w:pStyle w:val="a6"/>
        <w:spacing w:after="0" w:line="240" w:lineRule="auto"/>
        <w:ind w:left="0" w:firstLine="567"/>
        <w:jc w:val="both"/>
        <w:rPr>
          <w:rFonts w:ascii="Times New Roman" w:hAnsi="Times New Roman"/>
          <w:color w:val="010100"/>
          <w:sz w:val="28"/>
          <w:szCs w:val="28"/>
          <w:lang w:eastAsia="ru-RU"/>
        </w:rPr>
      </w:pPr>
      <w:r w:rsidRPr="00E936AB">
        <w:rPr>
          <w:rFonts w:ascii="Times New Roman" w:hAnsi="Times New Roman"/>
          <w:color w:val="010100"/>
          <w:sz w:val="28"/>
          <w:szCs w:val="28"/>
          <w:lang w:eastAsia="ru-RU"/>
        </w:rPr>
        <w:t>- нарушение законодательства о бухгалтерском учете и требований по составлению бюджетной отчетности (неверное</w:t>
      </w:r>
      <w:r>
        <w:rPr>
          <w:rFonts w:ascii="Times New Roman" w:hAnsi="Times New Roman"/>
          <w:color w:val="010100"/>
          <w:sz w:val="28"/>
          <w:szCs w:val="28"/>
          <w:lang w:eastAsia="ru-RU"/>
        </w:rPr>
        <w:t xml:space="preserve"> и несвоевременное </w:t>
      </w:r>
      <w:r w:rsidRPr="00E936AB">
        <w:rPr>
          <w:rFonts w:ascii="Times New Roman" w:hAnsi="Times New Roman"/>
          <w:color w:val="010100"/>
          <w:sz w:val="28"/>
          <w:szCs w:val="28"/>
          <w:lang w:eastAsia="ru-RU"/>
        </w:rPr>
        <w:t>отражение</w:t>
      </w:r>
      <w:r>
        <w:rPr>
          <w:rFonts w:ascii="Times New Roman" w:hAnsi="Times New Roman"/>
          <w:color w:val="010100"/>
          <w:sz w:val="28"/>
          <w:szCs w:val="28"/>
          <w:lang w:eastAsia="ru-RU"/>
        </w:rPr>
        <w:t xml:space="preserve"> на</w:t>
      </w:r>
      <w:r w:rsidRPr="00E936AB">
        <w:rPr>
          <w:rFonts w:ascii="Times New Roman" w:hAnsi="Times New Roman"/>
          <w:color w:val="010100"/>
          <w:sz w:val="28"/>
          <w:szCs w:val="28"/>
          <w:lang w:eastAsia="ru-RU"/>
        </w:rPr>
        <w:t xml:space="preserve"> счетах бухгалтерского учета хозяйственных операций) – </w:t>
      </w:r>
      <w:r>
        <w:rPr>
          <w:rFonts w:ascii="Times New Roman" w:hAnsi="Times New Roman"/>
          <w:color w:val="010100"/>
          <w:sz w:val="28"/>
          <w:szCs w:val="28"/>
          <w:lang w:eastAsia="ru-RU"/>
        </w:rPr>
        <w:t>66,8</w:t>
      </w:r>
      <w:r w:rsidR="00570D3E">
        <w:rPr>
          <w:rFonts w:ascii="Times New Roman" w:hAnsi="Times New Roman"/>
          <w:color w:val="010100"/>
          <w:sz w:val="28"/>
          <w:szCs w:val="28"/>
          <w:lang w:eastAsia="ru-RU"/>
        </w:rPr>
        <w:t xml:space="preserve"> тыс. рублей.</w:t>
      </w:r>
    </w:p>
    <w:p w:rsidR="000D7A49" w:rsidRDefault="000D7A49" w:rsidP="000D7A49">
      <w:pPr>
        <w:pStyle w:val="a6"/>
        <w:spacing w:after="0" w:line="240" w:lineRule="auto"/>
        <w:ind w:left="0" w:firstLine="567"/>
        <w:jc w:val="both"/>
        <w:rPr>
          <w:rFonts w:ascii="Times New Roman" w:hAnsi="Times New Roman"/>
          <w:color w:val="010100"/>
          <w:sz w:val="28"/>
          <w:szCs w:val="28"/>
          <w:lang w:eastAsia="ru-RU"/>
        </w:rPr>
      </w:pPr>
      <w:r>
        <w:rPr>
          <w:rFonts w:ascii="Times New Roman" w:hAnsi="Times New Roman"/>
          <w:color w:val="010100"/>
          <w:sz w:val="28"/>
          <w:szCs w:val="28"/>
          <w:lang w:eastAsia="ru-RU"/>
        </w:rPr>
        <w:t>Отчет по результатам контрольного мероприятия рассмотрен на заседании Коллегии КСП 17.03.2020 г. с участием руководителя объекта контроля, представителей Управления социальной защиты населения ЗГО.</w:t>
      </w:r>
    </w:p>
    <w:p w:rsidR="000D7A49" w:rsidRDefault="000D7A49" w:rsidP="003942A6">
      <w:pPr>
        <w:pStyle w:val="a6"/>
        <w:tabs>
          <w:tab w:val="left" w:pos="851"/>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rPr>
        <w:t xml:space="preserve">По результатам контрольного мероприятия </w:t>
      </w:r>
      <w:r>
        <w:rPr>
          <w:rFonts w:ascii="Times New Roman" w:hAnsi="Times New Roman"/>
          <w:sz w:val="28"/>
          <w:szCs w:val="28"/>
          <w:lang w:eastAsia="ru-RU"/>
        </w:rPr>
        <w:t>в адрес директора МКУСО</w:t>
      </w:r>
      <w:r w:rsidR="001956F8">
        <w:rPr>
          <w:rFonts w:ascii="Times New Roman" w:hAnsi="Times New Roman"/>
          <w:sz w:val="28"/>
          <w:szCs w:val="28"/>
          <w:lang w:eastAsia="ru-RU"/>
        </w:rPr>
        <w:t> </w:t>
      </w:r>
      <w:r>
        <w:rPr>
          <w:rFonts w:ascii="Times New Roman" w:hAnsi="Times New Roman"/>
          <w:sz w:val="28"/>
          <w:szCs w:val="28"/>
          <w:lang w:eastAsia="ru-RU"/>
        </w:rPr>
        <w:t>«Центр для несовершеннолетних» направлено представление</w:t>
      </w:r>
      <w:r w:rsidR="001956F8">
        <w:rPr>
          <w:rFonts w:ascii="Times New Roman" w:hAnsi="Times New Roman"/>
          <w:sz w:val="28"/>
          <w:szCs w:val="28"/>
          <w:lang w:eastAsia="ru-RU"/>
        </w:rPr>
        <w:t xml:space="preserve"> от 17.03.2020 №5</w:t>
      </w:r>
      <w:r>
        <w:rPr>
          <w:rFonts w:ascii="Times New Roman" w:hAnsi="Times New Roman"/>
          <w:sz w:val="28"/>
          <w:szCs w:val="28"/>
          <w:lang w:eastAsia="ru-RU"/>
        </w:rPr>
        <w:t xml:space="preserve">. В ответ на представление руководителем представлена информация о принятых мерах по </w:t>
      </w:r>
      <w:r w:rsidR="009C5FE5">
        <w:rPr>
          <w:rFonts w:ascii="Times New Roman" w:hAnsi="Times New Roman"/>
          <w:sz w:val="28"/>
          <w:szCs w:val="28"/>
          <w:lang w:eastAsia="ru-RU"/>
        </w:rPr>
        <w:t xml:space="preserve">устранению нарушений и </w:t>
      </w:r>
      <w:r>
        <w:rPr>
          <w:rFonts w:ascii="Times New Roman" w:hAnsi="Times New Roman"/>
          <w:sz w:val="28"/>
          <w:szCs w:val="28"/>
          <w:lang w:eastAsia="ru-RU"/>
        </w:rPr>
        <w:t>недопущению впредь выявленных нарушений.</w:t>
      </w:r>
      <w:r w:rsidR="003942A6" w:rsidRPr="003942A6">
        <w:rPr>
          <w:rFonts w:ascii="Times New Roman" w:hAnsi="Times New Roman"/>
          <w:sz w:val="28"/>
          <w:szCs w:val="28"/>
        </w:rPr>
        <w:t xml:space="preserve"> </w:t>
      </w:r>
    </w:p>
    <w:p w:rsidR="00F30E2D" w:rsidRDefault="00F30E2D" w:rsidP="00F30E2D">
      <w:pPr>
        <w:pStyle w:val="a6"/>
        <w:spacing w:after="0" w:line="240" w:lineRule="auto"/>
        <w:ind w:left="0" w:firstLine="567"/>
        <w:jc w:val="both"/>
        <w:rPr>
          <w:rFonts w:ascii="Times New Roman" w:hAnsi="Times New Roman"/>
          <w:sz w:val="28"/>
          <w:szCs w:val="28"/>
          <w:lang w:eastAsia="ru-RU"/>
        </w:rPr>
      </w:pPr>
      <w:r w:rsidRPr="00F30E2D">
        <w:rPr>
          <w:rFonts w:ascii="Times New Roman" w:hAnsi="Times New Roman"/>
          <w:sz w:val="28"/>
          <w:szCs w:val="28"/>
          <w:lang w:eastAsia="ru-RU"/>
        </w:rPr>
        <w:t>Представление от 17.03.2020 №</w:t>
      </w:r>
      <w:r>
        <w:rPr>
          <w:rFonts w:ascii="Times New Roman" w:hAnsi="Times New Roman"/>
          <w:sz w:val="28"/>
          <w:szCs w:val="28"/>
          <w:lang w:eastAsia="ru-RU"/>
        </w:rPr>
        <w:t>5</w:t>
      </w:r>
      <w:r w:rsidRPr="00F30E2D">
        <w:rPr>
          <w:rFonts w:ascii="Times New Roman" w:hAnsi="Times New Roman"/>
          <w:sz w:val="28"/>
          <w:szCs w:val="28"/>
          <w:lang w:eastAsia="ru-RU"/>
        </w:rPr>
        <w:t xml:space="preserve"> снято с контроля.</w:t>
      </w:r>
    </w:p>
    <w:p w:rsidR="00F30E2D" w:rsidRDefault="00F30E2D" w:rsidP="000D7A49">
      <w:pPr>
        <w:pStyle w:val="a6"/>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Управлением социальной защиты населения ЗГО усилен контроль по недопущению учреждением отвлечения бюджетных сре</w:t>
      </w:r>
      <w:proofErr w:type="gramStart"/>
      <w:r>
        <w:rPr>
          <w:rFonts w:ascii="Times New Roman" w:hAnsi="Times New Roman"/>
          <w:sz w:val="28"/>
          <w:szCs w:val="28"/>
          <w:lang w:eastAsia="ru-RU"/>
        </w:rPr>
        <w:t>дств в д</w:t>
      </w:r>
      <w:proofErr w:type="gramEnd"/>
      <w:r>
        <w:rPr>
          <w:rFonts w:ascii="Times New Roman" w:hAnsi="Times New Roman"/>
          <w:sz w:val="28"/>
          <w:szCs w:val="28"/>
          <w:lang w:eastAsia="ru-RU"/>
        </w:rPr>
        <w:t>ебиторскую задолженность.</w:t>
      </w:r>
    </w:p>
    <w:p w:rsidR="0078687B" w:rsidRPr="0078687B" w:rsidRDefault="0078687B" w:rsidP="000D7A49">
      <w:pPr>
        <w:pStyle w:val="a7"/>
        <w:spacing w:after="0"/>
        <w:ind w:firstLine="567"/>
        <w:jc w:val="both"/>
        <w:rPr>
          <w:color w:val="000000"/>
          <w:sz w:val="16"/>
          <w:szCs w:val="16"/>
          <w:lang w:eastAsia="ru-RU"/>
        </w:rPr>
      </w:pPr>
    </w:p>
    <w:p w:rsidR="000D7A49" w:rsidRPr="00E7174D" w:rsidRDefault="000D7A49" w:rsidP="000D7A49">
      <w:pPr>
        <w:pStyle w:val="a7"/>
        <w:spacing w:after="0"/>
        <w:ind w:firstLine="567"/>
        <w:jc w:val="both"/>
        <w:rPr>
          <w:color w:val="000000"/>
          <w:sz w:val="28"/>
          <w:szCs w:val="28"/>
          <w:lang w:eastAsia="ru-RU"/>
        </w:rPr>
      </w:pPr>
      <w:r w:rsidRPr="00E7174D">
        <w:rPr>
          <w:color w:val="000000"/>
          <w:sz w:val="28"/>
          <w:szCs w:val="28"/>
          <w:lang w:eastAsia="ru-RU"/>
        </w:rPr>
        <w:t xml:space="preserve">3) В </w:t>
      </w:r>
      <w:r w:rsidRPr="00E7174D">
        <w:rPr>
          <w:bCs/>
          <w:sz w:val="28"/>
          <w:szCs w:val="28"/>
        </w:rPr>
        <w:t>Муниципальном автономном дошкольном образовательном учреждении «Детский сад №84» (далее – МАДОУ «Детский сад №84», Учреждение)</w:t>
      </w:r>
      <w:r w:rsidRPr="00E7174D">
        <w:rPr>
          <w:rFonts w:eastAsia="Times New Roman CYR"/>
          <w:sz w:val="28"/>
          <w:szCs w:val="28"/>
        </w:rPr>
        <w:t xml:space="preserve"> </w:t>
      </w:r>
      <w:r w:rsidRPr="00E7174D">
        <w:rPr>
          <w:sz w:val="28"/>
          <w:szCs w:val="28"/>
          <w:lang w:eastAsia="ru-RU"/>
        </w:rPr>
        <w:t xml:space="preserve">- </w:t>
      </w:r>
      <w:r w:rsidRPr="00E7174D">
        <w:rPr>
          <w:bCs/>
          <w:sz w:val="28"/>
          <w:szCs w:val="28"/>
        </w:rPr>
        <w:t>«</w:t>
      </w:r>
      <w:r w:rsidRPr="00E7174D">
        <w:rPr>
          <w:i/>
          <w:sz w:val="28"/>
          <w:szCs w:val="28"/>
        </w:rPr>
        <w:t>Проверка законности и обоснованности осуществления закупок товаров, работ, услуг для нужд учреждения»</w:t>
      </w:r>
      <w:r w:rsidRPr="00E7174D">
        <w:rPr>
          <w:b/>
          <w:sz w:val="28"/>
          <w:szCs w:val="28"/>
        </w:rPr>
        <w:t xml:space="preserve"> (</w:t>
      </w:r>
      <w:r w:rsidRPr="00E7174D">
        <w:rPr>
          <w:color w:val="000000"/>
          <w:sz w:val="28"/>
          <w:szCs w:val="28"/>
          <w:lang w:eastAsia="ru-RU"/>
        </w:rPr>
        <w:t>акт №3 от 28.02.2020, отчет №4 от 31.03.2020).</w:t>
      </w:r>
    </w:p>
    <w:p w:rsidR="000D7A49" w:rsidRPr="00E7174D" w:rsidRDefault="00F7040E" w:rsidP="000D7A49">
      <w:pPr>
        <w:pStyle w:val="a7"/>
        <w:spacing w:after="0"/>
        <w:ind w:firstLine="567"/>
        <w:jc w:val="both"/>
        <w:rPr>
          <w:color w:val="010100"/>
          <w:sz w:val="28"/>
          <w:szCs w:val="28"/>
          <w:lang w:eastAsia="ru-RU"/>
        </w:rPr>
      </w:pPr>
      <w:r>
        <w:rPr>
          <w:color w:val="000000"/>
          <w:sz w:val="28"/>
          <w:szCs w:val="28"/>
          <w:lang w:eastAsia="ru-RU"/>
        </w:rPr>
        <w:lastRenderedPageBreak/>
        <w:t>О</w:t>
      </w:r>
      <w:r w:rsidR="000D7A49" w:rsidRPr="00E7174D">
        <w:rPr>
          <w:color w:val="000000"/>
          <w:sz w:val="28"/>
          <w:szCs w:val="28"/>
          <w:lang w:eastAsia="ru-RU"/>
        </w:rPr>
        <w:t xml:space="preserve">бъем проверенных денежных средств составил 4 383,2 тыс. рублей. </w:t>
      </w:r>
      <w:r>
        <w:rPr>
          <w:color w:val="000000"/>
          <w:sz w:val="28"/>
          <w:szCs w:val="28"/>
          <w:lang w:eastAsia="ru-RU"/>
        </w:rPr>
        <w:t>В</w:t>
      </w:r>
      <w:r w:rsidRPr="00E7174D">
        <w:rPr>
          <w:color w:val="000000"/>
          <w:sz w:val="28"/>
          <w:szCs w:val="28"/>
          <w:lang w:eastAsia="ru-RU"/>
        </w:rPr>
        <w:t>ыявлено</w:t>
      </w:r>
      <w:r w:rsidR="000D7A49" w:rsidRPr="00E7174D">
        <w:rPr>
          <w:color w:val="000000"/>
          <w:sz w:val="28"/>
          <w:szCs w:val="28"/>
          <w:lang w:eastAsia="ru-RU"/>
        </w:rPr>
        <w:t xml:space="preserve"> </w:t>
      </w:r>
      <w:r>
        <w:rPr>
          <w:color w:val="000000"/>
          <w:sz w:val="28"/>
          <w:szCs w:val="28"/>
          <w:lang w:eastAsia="ru-RU"/>
        </w:rPr>
        <w:t>41 нарушение</w:t>
      </w:r>
      <w:r w:rsidR="000D7A49" w:rsidRPr="00E7174D">
        <w:rPr>
          <w:color w:val="000000"/>
          <w:sz w:val="28"/>
          <w:szCs w:val="28"/>
          <w:lang w:eastAsia="ru-RU"/>
        </w:rPr>
        <w:t xml:space="preserve"> </w:t>
      </w:r>
      <w:r w:rsidR="000D7A49" w:rsidRPr="00E7174D">
        <w:rPr>
          <w:color w:val="010100"/>
          <w:sz w:val="28"/>
          <w:szCs w:val="28"/>
          <w:lang w:eastAsia="ru-RU"/>
        </w:rPr>
        <w:t>финансовой дисциплины, иных нормативных правовых актов в сумме 323,3</w:t>
      </w:r>
      <w:r w:rsidR="00DA2287">
        <w:rPr>
          <w:color w:val="010100"/>
          <w:sz w:val="28"/>
          <w:szCs w:val="28"/>
          <w:lang w:eastAsia="ru-RU"/>
        </w:rPr>
        <w:t> </w:t>
      </w:r>
      <w:r w:rsidR="000D7A49" w:rsidRPr="00E7174D">
        <w:rPr>
          <w:color w:val="010100"/>
          <w:sz w:val="28"/>
          <w:szCs w:val="28"/>
          <w:lang w:eastAsia="ru-RU"/>
        </w:rPr>
        <w:t>тыс. рублей, в том числе:</w:t>
      </w:r>
    </w:p>
    <w:p w:rsidR="000D7A49" w:rsidRPr="00E7174D" w:rsidRDefault="000D7A49" w:rsidP="000D7A49">
      <w:pPr>
        <w:suppressAutoHyphens/>
        <w:spacing w:after="0" w:line="240" w:lineRule="auto"/>
        <w:ind w:firstLine="567"/>
        <w:jc w:val="both"/>
        <w:rPr>
          <w:rFonts w:ascii="Times New Roman" w:hAnsi="Times New Roman"/>
          <w:color w:val="000000"/>
          <w:sz w:val="28"/>
          <w:szCs w:val="28"/>
          <w:lang w:eastAsia="ru-RU"/>
        </w:rPr>
      </w:pPr>
      <w:r w:rsidRPr="00E7174D">
        <w:rPr>
          <w:rFonts w:ascii="Times New Roman" w:hAnsi="Times New Roman"/>
          <w:color w:val="000000"/>
          <w:sz w:val="28"/>
          <w:szCs w:val="28"/>
          <w:lang w:eastAsia="ru-RU"/>
        </w:rPr>
        <w:t xml:space="preserve">- нарушения установленных процедур и требований бюджетного законодательства (оплата невыполненных работ, использование приобретенного оборудования не по назначению, вследствие чего, не </w:t>
      </w:r>
      <w:r w:rsidRPr="00E7174D">
        <w:rPr>
          <w:rFonts w:ascii="Times New Roman" w:hAnsi="Times New Roman"/>
          <w:sz w:val="28"/>
          <w:szCs w:val="28"/>
        </w:rPr>
        <w:t>достигнуты показатели результативности использования целевой субсидии</w:t>
      </w:r>
      <w:r w:rsidRPr="00E7174D">
        <w:rPr>
          <w:rFonts w:ascii="Times New Roman" w:hAnsi="Times New Roman"/>
          <w:color w:val="000000"/>
          <w:sz w:val="28"/>
          <w:szCs w:val="28"/>
          <w:lang w:eastAsia="ru-RU"/>
        </w:rPr>
        <w:t>) – 74,1 тыс. рублей;</w:t>
      </w:r>
    </w:p>
    <w:p w:rsidR="000D7A49" w:rsidRPr="00E7174D" w:rsidRDefault="000D7A49" w:rsidP="000D7A49">
      <w:pPr>
        <w:spacing w:after="0" w:line="240" w:lineRule="auto"/>
        <w:ind w:firstLine="567"/>
        <w:jc w:val="both"/>
        <w:rPr>
          <w:rFonts w:ascii="Times New Roman" w:hAnsi="Times New Roman"/>
          <w:color w:val="000000"/>
          <w:sz w:val="28"/>
          <w:szCs w:val="28"/>
        </w:rPr>
      </w:pPr>
      <w:r w:rsidRPr="00E7174D">
        <w:rPr>
          <w:rFonts w:ascii="Times New Roman" w:hAnsi="Times New Roman"/>
          <w:color w:val="000000"/>
          <w:sz w:val="28"/>
          <w:szCs w:val="28"/>
          <w:lang w:eastAsia="ru-RU"/>
        </w:rPr>
        <w:t xml:space="preserve">- нарушения законодательства о закупках товаров, работ, услуг отдельными видами юридических лиц (безосновательно </w:t>
      </w:r>
      <w:r w:rsidRPr="00E7174D">
        <w:rPr>
          <w:rFonts w:ascii="Times New Roman" w:hAnsi="Times New Roman"/>
          <w:color w:val="000000"/>
          <w:sz w:val="28"/>
          <w:szCs w:val="28"/>
        </w:rPr>
        <w:t>без применения конкурентных процедур осуществлены зак</w:t>
      </w:r>
      <w:r w:rsidR="00F46F21">
        <w:rPr>
          <w:rFonts w:ascii="Times New Roman" w:hAnsi="Times New Roman"/>
          <w:color w:val="000000"/>
          <w:sz w:val="28"/>
          <w:szCs w:val="28"/>
        </w:rPr>
        <w:t>упки у единственного поставщика</w:t>
      </w:r>
      <w:r w:rsidR="003942A6">
        <w:rPr>
          <w:rFonts w:ascii="Times New Roman" w:hAnsi="Times New Roman"/>
          <w:color w:val="000000"/>
          <w:sz w:val="28"/>
          <w:szCs w:val="28"/>
        </w:rPr>
        <w:t xml:space="preserve">) - </w:t>
      </w:r>
      <w:r w:rsidRPr="00E7174D">
        <w:rPr>
          <w:rFonts w:ascii="Times New Roman" w:hAnsi="Times New Roman"/>
          <w:color w:val="000000"/>
          <w:sz w:val="28"/>
          <w:szCs w:val="28"/>
        </w:rPr>
        <w:t xml:space="preserve"> 242,1 тыс. рублей;</w:t>
      </w:r>
    </w:p>
    <w:p w:rsidR="0048663D" w:rsidRPr="00E7174D" w:rsidRDefault="000D7A49" w:rsidP="000D7A49">
      <w:pPr>
        <w:pStyle w:val="a6"/>
        <w:tabs>
          <w:tab w:val="left" w:pos="851"/>
        </w:tabs>
        <w:spacing w:after="0" w:line="240" w:lineRule="auto"/>
        <w:ind w:left="0" w:firstLine="567"/>
        <w:jc w:val="both"/>
        <w:rPr>
          <w:rFonts w:ascii="Times New Roman" w:hAnsi="Times New Roman"/>
          <w:bCs/>
          <w:sz w:val="28"/>
          <w:szCs w:val="28"/>
        </w:rPr>
      </w:pPr>
      <w:r w:rsidRPr="00E7174D">
        <w:rPr>
          <w:rFonts w:ascii="Times New Roman" w:hAnsi="Times New Roman"/>
          <w:color w:val="000000"/>
          <w:sz w:val="28"/>
          <w:szCs w:val="28"/>
        </w:rPr>
        <w:t xml:space="preserve">- </w:t>
      </w:r>
      <w:r w:rsidRPr="00E7174D">
        <w:rPr>
          <w:rFonts w:ascii="Times New Roman" w:hAnsi="Times New Roman"/>
          <w:color w:val="000000"/>
          <w:sz w:val="28"/>
          <w:szCs w:val="28"/>
          <w:lang w:eastAsia="ru-RU"/>
        </w:rPr>
        <w:t>иные нарушения (</w:t>
      </w:r>
      <w:r w:rsidRPr="00E7174D">
        <w:rPr>
          <w:rFonts w:ascii="Times New Roman" w:hAnsi="Times New Roman"/>
          <w:bCs/>
          <w:sz w:val="28"/>
          <w:szCs w:val="28"/>
        </w:rPr>
        <w:t>нарушения условий заключенных договоров (ГК РФ)) - 7,1 тыс. рублей.</w:t>
      </w:r>
    </w:p>
    <w:p w:rsidR="000D7A49" w:rsidRPr="00E7174D" w:rsidRDefault="000D7A49" w:rsidP="000D7A49">
      <w:pPr>
        <w:pStyle w:val="a6"/>
        <w:spacing w:after="0" w:line="240" w:lineRule="auto"/>
        <w:ind w:left="0" w:firstLine="567"/>
        <w:jc w:val="both"/>
        <w:rPr>
          <w:rFonts w:ascii="Times New Roman" w:hAnsi="Times New Roman"/>
          <w:color w:val="010100"/>
          <w:sz w:val="28"/>
          <w:szCs w:val="28"/>
          <w:lang w:eastAsia="ru-RU"/>
        </w:rPr>
      </w:pPr>
      <w:r w:rsidRPr="00E7174D">
        <w:rPr>
          <w:rFonts w:ascii="Times New Roman" w:hAnsi="Times New Roman"/>
          <w:color w:val="010100"/>
          <w:sz w:val="28"/>
          <w:szCs w:val="28"/>
          <w:lang w:eastAsia="ru-RU"/>
        </w:rPr>
        <w:t>Отчет по результатам контрольного мероприятия рассмотрен на заседании Коллегии КСП 31.03.2020 г. в закрытом режиме.</w:t>
      </w:r>
    </w:p>
    <w:p w:rsidR="008D3F10" w:rsidRPr="00E7174D" w:rsidRDefault="000D7A49" w:rsidP="000D7A49">
      <w:pPr>
        <w:spacing w:after="0" w:line="240" w:lineRule="auto"/>
        <w:ind w:firstLine="567"/>
        <w:jc w:val="both"/>
        <w:rPr>
          <w:rFonts w:ascii="Times New Roman" w:hAnsi="Times New Roman"/>
          <w:sz w:val="28"/>
          <w:szCs w:val="28"/>
          <w:lang w:eastAsia="ru-RU"/>
        </w:rPr>
      </w:pPr>
      <w:r w:rsidRPr="00E7174D">
        <w:rPr>
          <w:rFonts w:ascii="Times New Roman" w:hAnsi="Times New Roman"/>
          <w:sz w:val="28"/>
          <w:szCs w:val="28"/>
        </w:rPr>
        <w:t xml:space="preserve">По результатам контрольного мероприятия </w:t>
      </w:r>
      <w:r w:rsidRPr="00E7174D">
        <w:rPr>
          <w:rFonts w:ascii="Times New Roman" w:hAnsi="Times New Roman"/>
          <w:sz w:val="28"/>
          <w:szCs w:val="28"/>
          <w:lang w:eastAsia="ru-RU"/>
        </w:rPr>
        <w:t xml:space="preserve">в адреса руководителей </w:t>
      </w:r>
      <w:r w:rsidR="0048663D" w:rsidRPr="00E7174D">
        <w:rPr>
          <w:rFonts w:ascii="Times New Roman" w:hAnsi="Times New Roman"/>
          <w:sz w:val="28"/>
          <w:szCs w:val="28"/>
          <w:lang w:eastAsia="ru-RU"/>
        </w:rPr>
        <w:t xml:space="preserve">МАДОУ «Детский сад №84» и </w:t>
      </w:r>
      <w:r w:rsidRPr="00E7174D">
        <w:rPr>
          <w:rFonts w:ascii="Times New Roman" w:hAnsi="Times New Roman"/>
          <w:sz w:val="28"/>
          <w:szCs w:val="28"/>
          <w:lang w:eastAsia="ru-RU"/>
        </w:rPr>
        <w:t>МКУ</w:t>
      </w:r>
      <w:r w:rsidR="0048663D" w:rsidRPr="00E7174D">
        <w:rPr>
          <w:rFonts w:ascii="Times New Roman" w:hAnsi="Times New Roman"/>
          <w:sz w:val="28"/>
          <w:szCs w:val="28"/>
          <w:lang w:eastAsia="ru-RU"/>
        </w:rPr>
        <w:t> </w:t>
      </w:r>
      <w:r w:rsidRPr="00E7174D">
        <w:rPr>
          <w:rFonts w:ascii="Times New Roman" w:hAnsi="Times New Roman"/>
          <w:sz w:val="28"/>
          <w:szCs w:val="28"/>
          <w:lang w:eastAsia="ru-RU"/>
        </w:rPr>
        <w:t>«Управление образования и молодежной политике ЗГО» (далее – Управление образования) направлены представления</w:t>
      </w:r>
      <w:r w:rsidR="0048663D" w:rsidRPr="00E7174D">
        <w:rPr>
          <w:rFonts w:ascii="Times New Roman" w:hAnsi="Times New Roman"/>
          <w:sz w:val="28"/>
          <w:szCs w:val="28"/>
          <w:lang w:eastAsia="ru-RU"/>
        </w:rPr>
        <w:t xml:space="preserve"> (от 31.03.2020 №6 и от 31.03.2020 №7 соответственно). </w:t>
      </w:r>
    </w:p>
    <w:p w:rsidR="000D7A49" w:rsidRDefault="0048663D" w:rsidP="000D7A49">
      <w:pPr>
        <w:spacing w:after="0" w:line="240" w:lineRule="auto"/>
        <w:ind w:firstLine="567"/>
        <w:jc w:val="both"/>
        <w:rPr>
          <w:rFonts w:ascii="Times New Roman" w:hAnsi="Times New Roman"/>
          <w:sz w:val="28"/>
          <w:szCs w:val="28"/>
          <w:lang w:eastAsia="ru-RU"/>
        </w:rPr>
      </w:pPr>
      <w:r w:rsidRPr="00E7174D">
        <w:rPr>
          <w:rFonts w:ascii="Times New Roman" w:hAnsi="Times New Roman"/>
          <w:sz w:val="28"/>
          <w:szCs w:val="28"/>
          <w:lang w:eastAsia="ru-RU"/>
        </w:rPr>
        <w:t>В ответ на представление руководитель у</w:t>
      </w:r>
      <w:r w:rsidR="000D7A49" w:rsidRPr="00E7174D">
        <w:rPr>
          <w:rFonts w:ascii="Times New Roman" w:hAnsi="Times New Roman"/>
          <w:sz w:val="28"/>
          <w:szCs w:val="28"/>
          <w:lang w:eastAsia="ru-RU"/>
        </w:rPr>
        <w:t xml:space="preserve">чреждения проинформировала о принятых мерах по </w:t>
      </w:r>
      <w:r w:rsidR="00DA2287">
        <w:rPr>
          <w:rFonts w:ascii="Times New Roman" w:hAnsi="Times New Roman"/>
          <w:sz w:val="28"/>
          <w:szCs w:val="28"/>
          <w:lang w:eastAsia="ru-RU"/>
        </w:rPr>
        <w:t xml:space="preserve">устранению и </w:t>
      </w:r>
      <w:r w:rsidR="000D7A49" w:rsidRPr="00E7174D">
        <w:rPr>
          <w:rFonts w:ascii="Times New Roman" w:hAnsi="Times New Roman"/>
          <w:sz w:val="28"/>
          <w:szCs w:val="28"/>
          <w:lang w:eastAsia="ru-RU"/>
        </w:rPr>
        <w:t>исключению в работе выявленных нарушений</w:t>
      </w:r>
      <w:r w:rsidR="008D3F10" w:rsidRPr="00E7174D">
        <w:rPr>
          <w:rFonts w:ascii="Times New Roman" w:hAnsi="Times New Roman"/>
          <w:sz w:val="28"/>
          <w:szCs w:val="28"/>
          <w:lang w:eastAsia="ru-RU"/>
        </w:rPr>
        <w:t>.</w:t>
      </w:r>
      <w:r w:rsidR="00F46F21" w:rsidRPr="00F46F21">
        <w:rPr>
          <w:rFonts w:ascii="Times New Roman" w:hAnsi="Times New Roman"/>
          <w:sz w:val="28"/>
          <w:szCs w:val="28"/>
          <w:lang w:eastAsia="ru-RU"/>
        </w:rPr>
        <w:t xml:space="preserve"> </w:t>
      </w:r>
      <w:r w:rsidR="00F46F21" w:rsidRPr="00E7174D">
        <w:rPr>
          <w:rFonts w:ascii="Times New Roman" w:hAnsi="Times New Roman"/>
          <w:sz w:val="28"/>
          <w:szCs w:val="28"/>
          <w:lang w:eastAsia="ru-RU"/>
        </w:rPr>
        <w:t>Два</w:t>
      </w:r>
      <w:r w:rsidR="00F46F21">
        <w:rPr>
          <w:rFonts w:ascii="Times New Roman" w:hAnsi="Times New Roman"/>
          <w:sz w:val="28"/>
          <w:szCs w:val="28"/>
          <w:lang w:eastAsia="ru-RU"/>
        </w:rPr>
        <w:t xml:space="preserve"> должностных лица привлечены к дисциплинарной ответственности. </w:t>
      </w:r>
      <w:r w:rsidR="004C4A13" w:rsidRPr="00E7174D">
        <w:rPr>
          <w:rFonts w:ascii="Times New Roman" w:hAnsi="Times New Roman"/>
          <w:sz w:val="28"/>
          <w:szCs w:val="28"/>
          <w:lang w:eastAsia="ru-RU"/>
        </w:rPr>
        <w:t>Однако</w:t>
      </w:r>
      <w:proofErr w:type="gramStart"/>
      <w:r w:rsidR="004C4A13" w:rsidRPr="00E7174D">
        <w:rPr>
          <w:rFonts w:ascii="Times New Roman" w:hAnsi="Times New Roman"/>
          <w:sz w:val="28"/>
          <w:szCs w:val="28"/>
          <w:lang w:eastAsia="ru-RU"/>
        </w:rPr>
        <w:t>,</w:t>
      </w:r>
      <w:proofErr w:type="gramEnd"/>
      <w:r w:rsidR="004C4A13" w:rsidRPr="00E7174D">
        <w:rPr>
          <w:rFonts w:ascii="Times New Roman" w:hAnsi="Times New Roman"/>
          <w:sz w:val="28"/>
          <w:szCs w:val="28"/>
          <w:lang w:eastAsia="ru-RU"/>
        </w:rPr>
        <w:t xml:space="preserve"> н</w:t>
      </w:r>
      <w:r w:rsidR="008D3F10" w:rsidRPr="00E7174D">
        <w:rPr>
          <w:rFonts w:ascii="Times New Roman" w:hAnsi="Times New Roman"/>
          <w:sz w:val="28"/>
          <w:szCs w:val="28"/>
          <w:lang w:eastAsia="ru-RU"/>
        </w:rPr>
        <w:t xml:space="preserve">арушения </w:t>
      </w:r>
      <w:r w:rsidR="004C4A13" w:rsidRPr="00E7174D">
        <w:rPr>
          <w:rFonts w:ascii="Times New Roman" w:hAnsi="Times New Roman"/>
          <w:sz w:val="28"/>
          <w:szCs w:val="28"/>
          <w:lang w:eastAsia="ru-RU"/>
        </w:rPr>
        <w:t>устранены частично</w:t>
      </w:r>
      <w:r w:rsidR="00E7174D" w:rsidRPr="00E7174D">
        <w:rPr>
          <w:rFonts w:ascii="Times New Roman" w:hAnsi="Times New Roman"/>
          <w:sz w:val="28"/>
          <w:szCs w:val="28"/>
          <w:lang w:eastAsia="ru-RU"/>
        </w:rPr>
        <w:t xml:space="preserve">, </w:t>
      </w:r>
      <w:r w:rsidR="00F46F21">
        <w:rPr>
          <w:rFonts w:ascii="Times New Roman" w:hAnsi="Times New Roman"/>
          <w:sz w:val="28"/>
          <w:szCs w:val="28"/>
          <w:lang w:eastAsia="ru-RU"/>
        </w:rPr>
        <w:t>а именно факт использования</w:t>
      </w:r>
      <w:r w:rsidR="00F46F21" w:rsidRPr="00E7174D">
        <w:rPr>
          <w:rFonts w:ascii="Times New Roman" w:hAnsi="Times New Roman"/>
          <w:sz w:val="28"/>
          <w:szCs w:val="28"/>
          <w:lang w:eastAsia="ru-RU"/>
        </w:rPr>
        <w:t xml:space="preserve"> </w:t>
      </w:r>
      <w:r w:rsidR="00F46F21">
        <w:rPr>
          <w:rFonts w:ascii="Times New Roman" w:hAnsi="Times New Roman"/>
          <w:sz w:val="28"/>
          <w:szCs w:val="28"/>
          <w:lang w:eastAsia="ru-RU"/>
        </w:rPr>
        <w:t>не по назначению компьютерного оборудования стоимостью 52,4 тыс. рублей учреждением не устранен</w:t>
      </w:r>
      <w:r w:rsidR="00E7174D" w:rsidRPr="00E7174D">
        <w:rPr>
          <w:rFonts w:ascii="Times New Roman" w:hAnsi="Times New Roman"/>
          <w:sz w:val="28"/>
          <w:szCs w:val="28"/>
          <w:lang w:eastAsia="ru-RU"/>
        </w:rPr>
        <w:t xml:space="preserve">. </w:t>
      </w:r>
    </w:p>
    <w:p w:rsidR="00E7174D" w:rsidRPr="00E7174D" w:rsidRDefault="00E7174D" w:rsidP="00E7174D">
      <w:pPr>
        <w:pStyle w:val="a6"/>
        <w:spacing w:after="0" w:line="240" w:lineRule="auto"/>
        <w:ind w:left="0" w:firstLine="567"/>
        <w:jc w:val="both"/>
        <w:rPr>
          <w:rFonts w:ascii="Times New Roman" w:hAnsi="Times New Roman"/>
          <w:sz w:val="28"/>
          <w:szCs w:val="28"/>
          <w:lang w:eastAsia="ru-RU"/>
        </w:rPr>
      </w:pPr>
      <w:r w:rsidRPr="00E7174D">
        <w:rPr>
          <w:rFonts w:ascii="Times New Roman" w:hAnsi="Times New Roman"/>
          <w:sz w:val="28"/>
          <w:szCs w:val="28"/>
          <w:lang w:eastAsia="ru-RU"/>
        </w:rPr>
        <w:t>Представление от 31.03.2020 №6 остается на контроле.</w:t>
      </w:r>
    </w:p>
    <w:p w:rsidR="0048663D" w:rsidRDefault="00F46F21" w:rsidP="000D7A49">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Руководителем</w:t>
      </w:r>
      <w:r w:rsidR="0048663D">
        <w:rPr>
          <w:rFonts w:ascii="Times New Roman" w:hAnsi="Times New Roman"/>
          <w:sz w:val="28"/>
          <w:szCs w:val="28"/>
          <w:lang w:eastAsia="ru-RU"/>
        </w:rPr>
        <w:t xml:space="preserve"> </w:t>
      </w:r>
      <w:r w:rsidR="00F57F7C">
        <w:rPr>
          <w:rFonts w:ascii="Times New Roman" w:hAnsi="Times New Roman"/>
          <w:sz w:val="28"/>
          <w:szCs w:val="28"/>
          <w:lang w:eastAsia="ru-RU"/>
        </w:rPr>
        <w:t>Управления образования представ</w:t>
      </w:r>
      <w:r w:rsidR="0048663D">
        <w:rPr>
          <w:rFonts w:ascii="Times New Roman" w:hAnsi="Times New Roman"/>
          <w:sz w:val="28"/>
          <w:szCs w:val="28"/>
          <w:lang w:eastAsia="ru-RU"/>
        </w:rPr>
        <w:t>л</w:t>
      </w:r>
      <w:r w:rsidR="00F57F7C">
        <w:rPr>
          <w:rFonts w:ascii="Times New Roman" w:hAnsi="Times New Roman"/>
          <w:sz w:val="28"/>
          <w:szCs w:val="28"/>
          <w:lang w:eastAsia="ru-RU"/>
        </w:rPr>
        <w:t>ена информация</w:t>
      </w:r>
      <w:r w:rsidR="0048663D">
        <w:rPr>
          <w:rFonts w:ascii="Times New Roman" w:hAnsi="Times New Roman"/>
          <w:sz w:val="28"/>
          <w:szCs w:val="28"/>
          <w:lang w:eastAsia="ru-RU"/>
        </w:rPr>
        <w:t xml:space="preserve"> о  привлечении заведующей МАДОУ «Детский сад №84» к дисциплинарной ответственности.</w:t>
      </w:r>
      <w:r w:rsidR="00E7174D">
        <w:rPr>
          <w:rFonts w:ascii="Times New Roman" w:hAnsi="Times New Roman"/>
          <w:sz w:val="28"/>
          <w:szCs w:val="28"/>
          <w:lang w:eastAsia="ru-RU"/>
        </w:rPr>
        <w:t xml:space="preserve"> Представление</w:t>
      </w:r>
      <w:r w:rsidR="00F57F7C">
        <w:rPr>
          <w:rFonts w:ascii="Times New Roman" w:hAnsi="Times New Roman"/>
          <w:sz w:val="28"/>
          <w:szCs w:val="28"/>
          <w:lang w:eastAsia="ru-RU"/>
        </w:rPr>
        <w:t xml:space="preserve"> </w:t>
      </w:r>
      <w:r w:rsidR="00F57F7C" w:rsidRPr="00E7174D">
        <w:rPr>
          <w:rFonts w:ascii="Times New Roman" w:hAnsi="Times New Roman"/>
          <w:sz w:val="28"/>
          <w:szCs w:val="28"/>
          <w:lang w:eastAsia="ru-RU"/>
        </w:rPr>
        <w:t xml:space="preserve">от 31.03.2020 №7 </w:t>
      </w:r>
      <w:r w:rsidR="00E7174D">
        <w:rPr>
          <w:rFonts w:ascii="Times New Roman" w:hAnsi="Times New Roman"/>
          <w:sz w:val="28"/>
          <w:szCs w:val="28"/>
          <w:lang w:eastAsia="ru-RU"/>
        </w:rPr>
        <w:t>снято с контроля.</w:t>
      </w:r>
    </w:p>
    <w:p w:rsidR="000D7A49" w:rsidRDefault="000D7A49" w:rsidP="000D7A49">
      <w:pPr>
        <w:pStyle w:val="a6"/>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В отношении руководителя МАДОУ «Детский сад №84» составлен протокол об административном правонарушении, предусмотренном частью 2  статьи 15.15.5 КоАП РФ (нарушение условий предоставления субсидий), по которому мировым судьей вынесено постановление о прекращении дела в связи с малозначительностью и объявлено устное замечание.</w:t>
      </w:r>
    </w:p>
    <w:p w:rsidR="000D7A49" w:rsidRDefault="000D7A49" w:rsidP="000D7A49">
      <w:pPr>
        <w:pStyle w:val="a6"/>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 xml:space="preserve">Материалы о нарушении </w:t>
      </w:r>
      <w:r w:rsidRPr="00481BA8">
        <w:rPr>
          <w:rFonts w:ascii="Times New Roman" w:hAnsi="Times New Roman"/>
          <w:color w:val="000000"/>
          <w:sz w:val="28"/>
          <w:szCs w:val="28"/>
          <w:lang w:eastAsia="ru-RU"/>
        </w:rPr>
        <w:t>законодательства о закупках товаров, работ, услуг отдельными видами юридических лиц</w:t>
      </w:r>
      <w:r>
        <w:rPr>
          <w:rFonts w:ascii="Times New Roman" w:hAnsi="Times New Roman"/>
          <w:color w:val="000000"/>
          <w:sz w:val="28"/>
          <w:szCs w:val="28"/>
          <w:lang w:eastAsia="ru-RU"/>
        </w:rPr>
        <w:t xml:space="preserve">, в том числе повлекшие ограничение конкуренции направлены в Прокуратуру г. Златоуста и в Управление Федеральной антимонопольной службы по Челябинской области (далее - УФАС). </w:t>
      </w:r>
      <w:proofErr w:type="gramStart"/>
      <w:r>
        <w:rPr>
          <w:rFonts w:ascii="Times New Roman" w:hAnsi="Times New Roman"/>
          <w:color w:val="000000"/>
          <w:sz w:val="28"/>
          <w:szCs w:val="28"/>
          <w:lang w:eastAsia="ru-RU"/>
        </w:rPr>
        <w:t xml:space="preserve">Прокурором г. Златоуста принесен протест на Положение о закупке товаров¸ работ, услуг для нужд учреждения и возбуждены дела об административных правонарушениях по частям 4 и 5 статьи 7.32.3 КоАП РФ, по которым УФАС вынесены постановления о привлечении заведующей МАДОУ «Детский сад №84» к административной ответственности в виде штрафов в общей сумме 4,0 тыс. рублей.  </w:t>
      </w:r>
      <w:proofErr w:type="gramEnd"/>
    </w:p>
    <w:p w:rsidR="0078687B" w:rsidRPr="0078687B" w:rsidRDefault="0078687B" w:rsidP="000D7A49">
      <w:pPr>
        <w:pStyle w:val="a7"/>
        <w:spacing w:after="0"/>
        <w:ind w:firstLine="567"/>
        <w:jc w:val="both"/>
        <w:rPr>
          <w:color w:val="000000"/>
          <w:sz w:val="16"/>
          <w:szCs w:val="16"/>
          <w:lang w:eastAsia="ru-RU"/>
        </w:rPr>
      </w:pPr>
    </w:p>
    <w:p w:rsidR="000D7A49" w:rsidRDefault="000D7A49" w:rsidP="000D7A49">
      <w:pPr>
        <w:pStyle w:val="a7"/>
        <w:spacing w:after="0"/>
        <w:ind w:firstLine="567"/>
        <w:jc w:val="both"/>
        <w:rPr>
          <w:color w:val="000000"/>
          <w:sz w:val="28"/>
          <w:szCs w:val="28"/>
          <w:lang w:eastAsia="ru-RU"/>
        </w:rPr>
      </w:pPr>
      <w:r>
        <w:rPr>
          <w:color w:val="000000"/>
          <w:sz w:val="28"/>
          <w:szCs w:val="28"/>
          <w:lang w:eastAsia="ru-RU"/>
        </w:rPr>
        <w:lastRenderedPageBreak/>
        <w:t xml:space="preserve">4) В </w:t>
      </w:r>
      <w:r>
        <w:rPr>
          <w:sz w:val="28"/>
          <w:szCs w:val="28"/>
          <w:lang w:eastAsia="ru-RU"/>
        </w:rPr>
        <w:t xml:space="preserve">Муниципальном унитарном предприятии «Автохозяйство администрации Златоустовского городского округа» (далее - МУП «Автохозяйство», МУП) – </w:t>
      </w:r>
      <w:r w:rsidRPr="0013748F">
        <w:rPr>
          <w:i/>
          <w:sz w:val="28"/>
          <w:szCs w:val="28"/>
          <w:lang w:eastAsia="ru-RU"/>
        </w:rPr>
        <w:t>«</w:t>
      </w:r>
      <w:r w:rsidRPr="004F1CFF">
        <w:rPr>
          <w:bCs/>
          <w:i/>
          <w:sz w:val="28"/>
          <w:szCs w:val="28"/>
        </w:rPr>
        <w:t>Проверка эффективности использования арендной платы за размещение на муниципальных опорах и (или) столбах освещения, линий электропередач, контактной сети сооружений связи и телекоммуникационного оборудования</w:t>
      </w:r>
      <w:r w:rsidRPr="004F1CFF">
        <w:rPr>
          <w:i/>
          <w:sz w:val="28"/>
          <w:szCs w:val="28"/>
        </w:rPr>
        <w:t xml:space="preserve">» </w:t>
      </w:r>
      <w:r w:rsidRPr="00AE4D1A">
        <w:rPr>
          <w:b/>
          <w:sz w:val="28"/>
          <w:szCs w:val="28"/>
        </w:rPr>
        <w:t>(</w:t>
      </w:r>
      <w:r w:rsidRPr="00AE4D1A">
        <w:rPr>
          <w:color w:val="000000"/>
          <w:sz w:val="28"/>
          <w:szCs w:val="28"/>
          <w:lang w:eastAsia="ru-RU"/>
        </w:rPr>
        <w:t>акт</w:t>
      </w:r>
      <w:r w:rsidRPr="00677755">
        <w:rPr>
          <w:color w:val="000000"/>
          <w:sz w:val="28"/>
          <w:szCs w:val="28"/>
          <w:lang w:eastAsia="ru-RU"/>
        </w:rPr>
        <w:t xml:space="preserve"> №</w:t>
      </w:r>
      <w:r>
        <w:rPr>
          <w:color w:val="000000"/>
          <w:sz w:val="28"/>
          <w:szCs w:val="28"/>
          <w:lang w:eastAsia="ru-RU"/>
        </w:rPr>
        <w:t>4</w:t>
      </w:r>
      <w:r w:rsidRPr="00677755">
        <w:rPr>
          <w:color w:val="000000"/>
          <w:sz w:val="28"/>
          <w:szCs w:val="28"/>
          <w:lang w:eastAsia="ru-RU"/>
        </w:rPr>
        <w:t xml:space="preserve"> от </w:t>
      </w:r>
      <w:r>
        <w:rPr>
          <w:color w:val="000000"/>
          <w:sz w:val="28"/>
          <w:szCs w:val="28"/>
          <w:lang w:eastAsia="ru-RU"/>
        </w:rPr>
        <w:t>06</w:t>
      </w:r>
      <w:r w:rsidRPr="00677755">
        <w:rPr>
          <w:color w:val="000000"/>
          <w:sz w:val="28"/>
          <w:szCs w:val="28"/>
          <w:lang w:eastAsia="ru-RU"/>
        </w:rPr>
        <w:t>.0</w:t>
      </w:r>
      <w:r>
        <w:rPr>
          <w:color w:val="000000"/>
          <w:sz w:val="28"/>
          <w:szCs w:val="28"/>
          <w:lang w:eastAsia="ru-RU"/>
        </w:rPr>
        <w:t>3</w:t>
      </w:r>
      <w:r w:rsidRPr="00677755">
        <w:rPr>
          <w:color w:val="000000"/>
          <w:sz w:val="28"/>
          <w:szCs w:val="28"/>
          <w:lang w:eastAsia="ru-RU"/>
        </w:rPr>
        <w:t>.20</w:t>
      </w:r>
      <w:r>
        <w:rPr>
          <w:color w:val="000000"/>
          <w:sz w:val="28"/>
          <w:szCs w:val="28"/>
          <w:lang w:eastAsia="ru-RU"/>
        </w:rPr>
        <w:t>20</w:t>
      </w:r>
      <w:r w:rsidRPr="00677755">
        <w:rPr>
          <w:color w:val="000000"/>
          <w:sz w:val="28"/>
          <w:szCs w:val="28"/>
          <w:lang w:eastAsia="ru-RU"/>
        </w:rPr>
        <w:t>., отчет №</w:t>
      </w:r>
      <w:r>
        <w:rPr>
          <w:color w:val="000000"/>
          <w:sz w:val="28"/>
          <w:szCs w:val="28"/>
          <w:lang w:eastAsia="ru-RU"/>
        </w:rPr>
        <w:t xml:space="preserve">5 </w:t>
      </w:r>
      <w:r w:rsidRPr="00677755">
        <w:rPr>
          <w:color w:val="000000"/>
          <w:sz w:val="28"/>
          <w:szCs w:val="28"/>
          <w:lang w:eastAsia="ru-RU"/>
        </w:rPr>
        <w:t xml:space="preserve">от </w:t>
      </w:r>
      <w:r>
        <w:rPr>
          <w:color w:val="000000"/>
          <w:sz w:val="28"/>
          <w:szCs w:val="28"/>
          <w:lang w:eastAsia="ru-RU"/>
        </w:rPr>
        <w:t>31</w:t>
      </w:r>
      <w:r w:rsidRPr="00677755">
        <w:rPr>
          <w:color w:val="000000"/>
          <w:sz w:val="28"/>
          <w:szCs w:val="28"/>
          <w:lang w:eastAsia="ru-RU"/>
        </w:rPr>
        <w:t>.0</w:t>
      </w:r>
      <w:r>
        <w:rPr>
          <w:color w:val="000000"/>
          <w:sz w:val="28"/>
          <w:szCs w:val="28"/>
          <w:lang w:eastAsia="ru-RU"/>
        </w:rPr>
        <w:t>3</w:t>
      </w:r>
      <w:r w:rsidRPr="00677755">
        <w:rPr>
          <w:color w:val="000000"/>
          <w:sz w:val="28"/>
          <w:szCs w:val="28"/>
          <w:lang w:eastAsia="ru-RU"/>
        </w:rPr>
        <w:t>.20</w:t>
      </w:r>
      <w:r>
        <w:rPr>
          <w:color w:val="000000"/>
          <w:sz w:val="28"/>
          <w:szCs w:val="28"/>
          <w:lang w:eastAsia="ru-RU"/>
        </w:rPr>
        <w:t>20</w:t>
      </w:r>
      <w:r w:rsidRPr="00677755">
        <w:rPr>
          <w:color w:val="000000"/>
          <w:sz w:val="28"/>
          <w:szCs w:val="28"/>
          <w:lang w:eastAsia="ru-RU"/>
        </w:rPr>
        <w:t>)</w:t>
      </w:r>
      <w:r>
        <w:rPr>
          <w:color w:val="000000"/>
          <w:sz w:val="28"/>
          <w:szCs w:val="28"/>
          <w:lang w:eastAsia="ru-RU"/>
        </w:rPr>
        <w:t xml:space="preserve">.   </w:t>
      </w:r>
    </w:p>
    <w:p w:rsidR="000D7A49" w:rsidRDefault="000D7A49" w:rsidP="000D7A49">
      <w:pPr>
        <w:pStyle w:val="a6"/>
        <w:spacing w:after="0" w:line="240" w:lineRule="auto"/>
        <w:ind w:left="0"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В</w:t>
      </w:r>
      <w:r w:rsidRPr="00677755">
        <w:rPr>
          <w:rFonts w:ascii="Times New Roman" w:hAnsi="Times New Roman"/>
          <w:color w:val="000000"/>
          <w:sz w:val="28"/>
          <w:szCs w:val="28"/>
          <w:lang w:eastAsia="ru-RU"/>
        </w:rPr>
        <w:t xml:space="preserve"> ходе контрольного мероприятия объем проверенных </w:t>
      </w:r>
      <w:r>
        <w:rPr>
          <w:rFonts w:ascii="Times New Roman" w:hAnsi="Times New Roman"/>
          <w:color w:val="000000"/>
          <w:sz w:val="28"/>
          <w:szCs w:val="28"/>
          <w:lang w:eastAsia="ru-RU"/>
        </w:rPr>
        <w:t xml:space="preserve">денежных </w:t>
      </w:r>
      <w:r w:rsidRPr="00677755">
        <w:rPr>
          <w:rFonts w:ascii="Times New Roman" w:hAnsi="Times New Roman"/>
          <w:color w:val="000000"/>
          <w:sz w:val="28"/>
          <w:szCs w:val="28"/>
          <w:lang w:eastAsia="ru-RU"/>
        </w:rPr>
        <w:t xml:space="preserve">средств составил </w:t>
      </w:r>
      <w:r>
        <w:rPr>
          <w:rFonts w:ascii="Times New Roman" w:hAnsi="Times New Roman"/>
          <w:color w:val="000000"/>
          <w:sz w:val="28"/>
          <w:szCs w:val="28"/>
          <w:lang w:eastAsia="ru-RU"/>
        </w:rPr>
        <w:t>13 624,6</w:t>
      </w:r>
      <w:r w:rsidRPr="00677755">
        <w:rPr>
          <w:rFonts w:ascii="Times New Roman" w:hAnsi="Times New Roman"/>
          <w:color w:val="000000"/>
          <w:sz w:val="28"/>
          <w:szCs w:val="28"/>
          <w:lang w:eastAsia="ru-RU"/>
        </w:rPr>
        <w:t xml:space="preserve"> тыс. рублей</w:t>
      </w:r>
      <w:r>
        <w:rPr>
          <w:rFonts w:ascii="Times New Roman" w:hAnsi="Times New Roman"/>
          <w:color w:val="000000"/>
          <w:sz w:val="28"/>
          <w:szCs w:val="28"/>
          <w:lang w:eastAsia="ru-RU"/>
        </w:rPr>
        <w:t xml:space="preserve">, объем выявленных нарушений </w:t>
      </w:r>
      <w:r>
        <w:rPr>
          <w:rFonts w:ascii="Times New Roman" w:hAnsi="Times New Roman"/>
          <w:color w:val="010100"/>
          <w:sz w:val="28"/>
          <w:szCs w:val="28"/>
          <w:lang w:eastAsia="ru-RU"/>
        </w:rPr>
        <w:t>финансовой дисциплины, иных нормативных правовых актов (30 единиц)</w:t>
      </w:r>
      <w:r>
        <w:rPr>
          <w:rFonts w:ascii="Times New Roman" w:hAnsi="Times New Roman"/>
          <w:color w:val="000000"/>
          <w:sz w:val="28"/>
          <w:szCs w:val="28"/>
          <w:lang w:eastAsia="ru-RU"/>
        </w:rPr>
        <w:t xml:space="preserve"> оценивается в сумме 828,7 тыс. рублей, в том числе: </w:t>
      </w:r>
    </w:p>
    <w:p w:rsidR="000D7A49" w:rsidRDefault="000D7A49" w:rsidP="000D7A49">
      <w:pPr>
        <w:pStyle w:val="a6"/>
        <w:spacing w:after="0" w:line="240" w:lineRule="auto"/>
        <w:ind w:left="0" w:firstLine="567"/>
        <w:jc w:val="both"/>
        <w:rPr>
          <w:rFonts w:ascii="Times New Roman" w:hAnsi="Times New Roman"/>
          <w:color w:val="010100"/>
          <w:sz w:val="28"/>
          <w:szCs w:val="28"/>
          <w:lang w:eastAsia="ru-RU"/>
        </w:rPr>
      </w:pPr>
      <w:r>
        <w:rPr>
          <w:rFonts w:ascii="Times New Roman" w:hAnsi="Times New Roman"/>
          <w:color w:val="000000"/>
          <w:sz w:val="28"/>
          <w:szCs w:val="28"/>
          <w:lang w:eastAsia="ru-RU"/>
        </w:rPr>
        <w:t xml:space="preserve">- </w:t>
      </w:r>
      <w:r>
        <w:rPr>
          <w:rFonts w:ascii="Times New Roman" w:hAnsi="Times New Roman"/>
          <w:sz w:val="28"/>
          <w:szCs w:val="28"/>
          <w:lang w:eastAsia="ru-RU"/>
        </w:rPr>
        <w:t xml:space="preserve">нарушения </w:t>
      </w:r>
      <w:r>
        <w:rPr>
          <w:rFonts w:ascii="Times New Roman" w:hAnsi="Times New Roman"/>
          <w:color w:val="010100"/>
          <w:sz w:val="28"/>
          <w:szCs w:val="28"/>
          <w:lang w:eastAsia="ru-RU"/>
        </w:rPr>
        <w:t>законодательства о бухгалтерском учете (приняты к учету необоснованные расходы, несвоевременно отражены в учете хозяйственные операции, недостатки в оформлении фактов хозяйственной жизни) – 618,9 тыс. рублей;</w:t>
      </w:r>
    </w:p>
    <w:p w:rsidR="000D7A49" w:rsidRDefault="000D7A49" w:rsidP="000D7A49">
      <w:pPr>
        <w:pStyle w:val="a6"/>
        <w:spacing w:after="0" w:line="240" w:lineRule="auto"/>
        <w:ind w:left="0"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нарушения в сфере управления муниципальным имуществом (в результате неэффективных управленческих решений </w:t>
      </w:r>
      <w:proofErr w:type="spellStart"/>
      <w:r>
        <w:rPr>
          <w:rFonts w:ascii="Times New Roman" w:hAnsi="Times New Roman"/>
          <w:color w:val="000000"/>
          <w:sz w:val="28"/>
          <w:szCs w:val="28"/>
          <w:lang w:eastAsia="ru-RU"/>
        </w:rPr>
        <w:t>недополучены</w:t>
      </w:r>
      <w:proofErr w:type="spellEnd"/>
      <w:r>
        <w:rPr>
          <w:rFonts w:ascii="Times New Roman" w:hAnsi="Times New Roman"/>
          <w:color w:val="000000"/>
          <w:sz w:val="28"/>
          <w:szCs w:val="28"/>
          <w:lang w:eastAsia="ru-RU"/>
        </w:rPr>
        <w:t xml:space="preserve"> доходы, произведены нерациональные расходы) – 192,4 тыс. рублей;</w:t>
      </w:r>
    </w:p>
    <w:p w:rsidR="000D7A49" w:rsidRDefault="000D7A49" w:rsidP="000D7A49">
      <w:pPr>
        <w:pStyle w:val="a6"/>
        <w:spacing w:after="0" w:line="240" w:lineRule="auto"/>
        <w:ind w:left="0"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иные нарушения (в договорах не полностью отражена информация о  предмете, не начисляются и не взыскиваются санкции за нарушение условий договоров, другие нарушения требований гражданского законодательства, в том числе регулирующие строительство и содержание линий наружного освещения) – 17,4 тыс. рублей.</w:t>
      </w:r>
    </w:p>
    <w:p w:rsidR="000D7A49" w:rsidRDefault="000D7A49" w:rsidP="000D7A49">
      <w:pPr>
        <w:pStyle w:val="a6"/>
        <w:spacing w:after="0" w:line="240" w:lineRule="auto"/>
        <w:ind w:left="0" w:firstLine="567"/>
        <w:jc w:val="both"/>
        <w:rPr>
          <w:rFonts w:ascii="Times New Roman" w:hAnsi="Times New Roman"/>
          <w:color w:val="010100"/>
          <w:sz w:val="28"/>
          <w:szCs w:val="28"/>
          <w:lang w:eastAsia="ru-RU"/>
        </w:rPr>
      </w:pPr>
      <w:r>
        <w:rPr>
          <w:rFonts w:ascii="Times New Roman" w:hAnsi="Times New Roman"/>
          <w:color w:val="010100"/>
          <w:sz w:val="28"/>
          <w:szCs w:val="28"/>
          <w:lang w:eastAsia="ru-RU"/>
        </w:rPr>
        <w:t>Отчет по результатам контрольного мероприятия рассмотрен на заседании Коллегии КСП 31.03.2020 г.</w:t>
      </w:r>
      <w:r w:rsidRPr="00C444FA">
        <w:rPr>
          <w:rFonts w:ascii="Times New Roman" w:hAnsi="Times New Roman"/>
          <w:sz w:val="28"/>
          <w:szCs w:val="28"/>
          <w:lang w:eastAsia="ru-RU"/>
        </w:rPr>
        <w:t xml:space="preserve"> </w:t>
      </w:r>
      <w:r>
        <w:rPr>
          <w:rFonts w:ascii="Times New Roman" w:hAnsi="Times New Roman"/>
          <w:color w:val="010100"/>
          <w:sz w:val="28"/>
          <w:szCs w:val="28"/>
          <w:lang w:eastAsia="ru-RU"/>
        </w:rPr>
        <w:t>в закрытом режиме.</w:t>
      </w:r>
    </w:p>
    <w:p w:rsidR="000D7A49" w:rsidRDefault="000D7A49" w:rsidP="000D7A49">
      <w:pPr>
        <w:spacing w:after="0" w:line="240" w:lineRule="auto"/>
        <w:ind w:firstLine="567"/>
        <w:jc w:val="both"/>
        <w:rPr>
          <w:rFonts w:ascii="Times New Roman" w:hAnsi="Times New Roman"/>
          <w:sz w:val="28"/>
          <w:szCs w:val="28"/>
          <w:lang w:eastAsia="ru-RU"/>
        </w:rPr>
      </w:pPr>
      <w:r>
        <w:rPr>
          <w:rFonts w:ascii="Times New Roman" w:hAnsi="Times New Roman"/>
          <w:sz w:val="28"/>
          <w:szCs w:val="28"/>
        </w:rPr>
        <w:t xml:space="preserve">По результатам контрольного мероприятия </w:t>
      </w:r>
      <w:r>
        <w:rPr>
          <w:rFonts w:ascii="Times New Roman" w:hAnsi="Times New Roman"/>
          <w:sz w:val="28"/>
          <w:szCs w:val="28"/>
          <w:lang w:eastAsia="ru-RU"/>
        </w:rPr>
        <w:t>в адрес директора  МУП</w:t>
      </w:r>
      <w:r w:rsidR="0086210B">
        <w:rPr>
          <w:rFonts w:ascii="Times New Roman" w:hAnsi="Times New Roman"/>
          <w:sz w:val="28"/>
          <w:szCs w:val="28"/>
          <w:lang w:eastAsia="ru-RU"/>
        </w:rPr>
        <w:t> </w:t>
      </w:r>
      <w:r>
        <w:rPr>
          <w:rFonts w:ascii="Times New Roman" w:hAnsi="Times New Roman"/>
          <w:sz w:val="28"/>
          <w:szCs w:val="28"/>
          <w:lang w:eastAsia="ru-RU"/>
        </w:rPr>
        <w:t xml:space="preserve">«Автохозяйство» направлено представление </w:t>
      </w:r>
      <w:r w:rsidR="0086210B">
        <w:rPr>
          <w:rFonts w:ascii="Times New Roman" w:hAnsi="Times New Roman"/>
          <w:sz w:val="28"/>
          <w:szCs w:val="28"/>
          <w:lang w:eastAsia="ru-RU"/>
        </w:rPr>
        <w:t>от 31.03.2020 №8</w:t>
      </w:r>
      <w:r>
        <w:rPr>
          <w:rFonts w:ascii="Times New Roman" w:hAnsi="Times New Roman"/>
          <w:sz w:val="28"/>
          <w:szCs w:val="28"/>
          <w:lang w:eastAsia="ru-RU"/>
        </w:rPr>
        <w:t>. В ответ на представление руководитель МУП проинформировал о принятых мерах и планируемых мероприятиях по недопущению впредь выявленных нарушений.</w:t>
      </w:r>
    </w:p>
    <w:p w:rsidR="0078687B" w:rsidRDefault="000D7A49" w:rsidP="000D7A49">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Представление </w:t>
      </w:r>
      <w:r w:rsidR="0086210B">
        <w:rPr>
          <w:rFonts w:ascii="Times New Roman" w:hAnsi="Times New Roman"/>
          <w:sz w:val="28"/>
          <w:szCs w:val="28"/>
          <w:lang w:eastAsia="ru-RU"/>
        </w:rPr>
        <w:t xml:space="preserve">от 31.03.2020 №8 </w:t>
      </w:r>
      <w:r>
        <w:rPr>
          <w:rFonts w:ascii="Times New Roman" w:hAnsi="Times New Roman"/>
          <w:sz w:val="28"/>
          <w:szCs w:val="28"/>
          <w:lang w:eastAsia="ru-RU"/>
        </w:rPr>
        <w:t>остается на контроле.</w:t>
      </w:r>
      <w:r w:rsidR="0086210B">
        <w:rPr>
          <w:rFonts w:ascii="Times New Roman" w:hAnsi="Times New Roman"/>
          <w:sz w:val="28"/>
          <w:szCs w:val="28"/>
          <w:lang w:eastAsia="ru-RU"/>
        </w:rPr>
        <w:t xml:space="preserve"> </w:t>
      </w:r>
    </w:p>
    <w:p w:rsidR="0078687B" w:rsidRDefault="000D7A49" w:rsidP="0078687B">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Материалы контрольного мероприятия рассмотрены на заседании комиссии по бюджету финансовой и налоговой политике Собрания депутатов ЗГО 04.06.2020 г. Решением комиссии информация принята к сведению, КСП</w:t>
      </w:r>
      <w:r w:rsidR="0078687B">
        <w:rPr>
          <w:rFonts w:ascii="Times New Roman" w:hAnsi="Times New Roman"/>
          <w:sz w:val="28"/>
          <w:szCs w:val="28"/>
          <w:lang w:eastAsia="ru-RU"/>
        </w:rPr>
        <w:t> </w:t>
      </w:r>
      <w:r>
        <w:rPr>
          <w:rFonts w:ascii="Times New Roman" w:hAnsi="Times New Roman"/>
          <w:sz w:val="28"/>
          <w:szCs w:val="28"/>
          <w:lang w:eastAsia="ru-RU"/>
        </w:rPr>
        <w:t xml:space="preserve">ЗГО рекомендовано провести повторную проверку </w:t>
      </w:r>
      <w:r w:rsidR="0078687B">
        <w:rPr>
          <w:rFonts w:ascii="Times New Roman" w:hAnsi="Times New Roman"/>
          <w:sz w:val="28"/>
          <w:szCs w:val="28"/>
          <w:lang w:eastAsia="ru-RU"/>
        </w:rPr>
        <w:t xml:space="preserve">в </w:t>
      </w:r>
      <w:r>
        <w:rPr>
          <w:rFonts w:ascii="Times New Roman" w:hAnsi="Times New Roman"/>
          <w:sz w:val="28"/>
          <w:szCs w:val="28"/>
          <w:lang w:eastAsia="ru-RU"/>
        </w:rPr>
        <w:t>МУП.</w:t>
      </w:r>
      <w:r w:rsidR="0078687B" w:rsidRPr="0078687B">
        <w:rPr>
          <w:rFonts w:ascii="Times New Roman" w:hAnsi="Times New Roman"/>
          <w:sz w:val="28"/>
          <w:szCs w:val="28"/>
          <w:lang w:eastAsia="ru-RU"/>
        </w:rPr>
        <w:t xml:space="preserve"> </w:t>
      </w:r>
      <w:r w:rsidR="0078687B">
        <w:rPr>
          <w:rFonts w:ascii="Times New Roman" w:hAnsi="Times New Roman"/>
          <w:sz w:val="28"/>
          <w:szCs w:val="28"/>
          <w:lang w:eastAsia="ru-RU"/>
        </w:rPr>
        <w:t xml:space="preserve">В плане работы КСП ЗГО на 2021 год запланировано контрольное мероприятие по проверке исполнения представления от 31.03.2020 №8 (пункт 2 раздела </w:t>
      </w:r>
      <w:r w:rsidR="0078687B">
        <w:rPr>
          <w:rFonts w:ascii="Times New Roman" w:hAnsi="Times New Roman"/>
          <w:sz w:val="28"/>
          <w:szCs w:val="28"/>
          <w:lang w:val="en-US" w:eastAsia="ru-RU"/>
        </w:rPr>
        <w:t>I</w:t>
      </w:r>
      <w:r w:rsidR="0078687B">
        <w:rPr>
          <w:rFonts w:ascii="Times New Roman" w:hAnsi="Times New Roman"/>
          <w:sz w:val="28"/>
          <w:szCs w:val="28"/>
          <w:lang w:eastAsia="ru-RU"/>
        </w:rPr>
        <w:t>).</w:t>
      </w:r>
    </w:p>
    <w:p w:rsidR="000D7A49" w:rsidRPr="0078687B" w:rsidRDefault="000D7A49" w:rsidP="000D7A49">
      <w:pPr>
        <w:spacing w:after="0" w:line="240" w:lineRule="auto"/>
        <w:ind w:firstLine="567"/>
        <w:jc w:val="both"/>
        <w:rPr>
          <w:rFonts w:ascii="Times New Roman" w:hAnsi="Times New Roman"/>
          <w:sz w:val="16"/>
          <w:szCs w:val="16"/>
          <w:lang w:eastAsia="ru-RU"/>
        </w:rPr>
      </w:pPr>
    </w:p>
    <w:p w:rsidR="000D7A49" w:rsidRDefault="000D7A49" w:rsidP="000D7A49">
      <w:pPr>
        <w:pStyle w:val="a7"/>
        <w:spacing w:after="0"/>
        <w:ind w:firstLine="567"/>
        <w:jc w:val="both"/>
        <w:rPr>
          <w:color w:val="000000"/>
          <w:sz w:val="28"/>
          <w:szCs w:val="28"/>
          <w:lang w:eastAsia="ru-RU"/>
        </w:rPr>
      </w:pPr>
      <w:r>
        <w:rPr>
          <w:sz w:val="28"/>
          <w:szCs w:val="28"/>
          <w:lang w:eastAsia="ru-RU"/>
        </w:rPr>
        <w:t xml:space="preserve">5) </w:t>
      </w:r>
      <w:r>
        <w:rPr>
          <w:color w:val="000000"/>
          <w:sz w:val="28"/>
          <w:szCs w:val="28"/>
          <w:lang w:eastAsia="ru-RU"/>
        </w:rPr>
        <w:t xml:space="preserve">В </w:t>
      </w:r>
      <w:r>
        <w:rPr>
          <w:bCs/>
          <w:sz w:val="28"/>
          <w:szCs w:val="28"/>
        </w:rPr>
        <w:t>Муниципальном автономном общеобразовательном учреждении «Средняя общеобразовательная школа №18» (далее – МАОУ «СОШ №18»</w:t>
      </w:r>
      <w:r w:rsidRPr="00A03FCF">
        <w:rPr>
          <w:bCs/>
          <w:sz w:val="28"/>
          <w:szCs w:val="28"/>
        </w:rPr>
        <w:t>)</w:t>
      </w:r>
      <w:r>
        <w:rPr>
          <w:rFonts w:eastAsia="Times New Roman CYR"/>
          <w:sz w:val="28"/>
          <w:szCs w:val="28"/>
        </w:rPr>
        <w:t xml:space="preserve"> </w:t>
      </w:r>
      <w:r>
        <w:rPr>
          <w:sz w:val="28"/>
          <w:szCs w:val="28"/>
          <w:lang w:eastAsia="ru-RU"/>
        </w:rPr>
        <w:t>-</w:t>
      </w:r>
      <w:r w:rsidRPr="00FE38B9">
        <w:rPr>
          <w:bCs/>
          <w:sz w:val="28"/>
          <w:szCs w:val="28"/>
        </w:rPr>
        <w:t>«</w:t>
      </w:r>
      <w:r w:rsidRPr="007636CD">
        <w:rPr>
          <w:bCs/>
          <w:i/>
          <w:sz w:val="28"/>
          <w:szCs w:val="28"/>
        </w:rPr>
        <w:t>Комплексная п</w:t>
      </w:r>
      <w:r w:rsidRPr="00AB5B19">
        <w:rPr>
          <w:i/>
          <w:sz w:val="28"/>
          <w:szCs w:val="28"/>
        </w:rPr>
        <w:t xml:space="preserve">роверка </w:t>
      </w:r>
      <w:r>
        <w:rPr>
          <w:i/>
          <w:sz w:val="28"/>
          <w:szCs w:val="28"/>
        </w:rPr>
        <w:t>финансово-хозяйственной деятельности учреждения</w:t>
      </w:r>
      <w:r w:rsidRPr="00AB5B19">
        <w:rPr>
          <w:i/>
          <w:sz w:val="28"/>
          <w:szCs w:val="28"/>
        </w:rPr>
        <w:t>»</w:t>
      </w:r>
      <w:r w:rsidRPr="00AF0F00">
        <w:rPr>
          <w:b/>
          <w:sz w:val="28"/>
          <w:szCs w:val="28"/>
        </w:rPr>
        <w:t xml:space="preserve"> </w:t>
      </w:r>
      <w:r w:rsidRPr="00AE4D1A">
        <w:rPr>
          <w:b/>
          <w:sz w:val="28"/>
          <w:szCs w:val="28"/>
        </w:rPr>
        <w:t>(</w:t>
      </w:r>
      <w:r w:rsidRPr="00AE4D1A">
        <w:rPr>
          <w:color w:val="000000"/>
          <w:sz w:val="28"/>
          <w:szCs w:val="28"/>
          <w:lang w:eastAsia="ru-RU"/>
        </w:rPr>
        <w:t>акт</w:t>
      </w:r>
      <w:r w:rsidRPr="00677755">
        <w:rPr>
          <w:color w:val="000000"/>
          <w:sz w:val="28"/>
          <w:szCs w:val="28"/>
          <w:lang w:eastAsia="ru-RU"/>
        </w:rPr>
        <w:t xml:space="preserve"> №</w:t>
      </w:r>
      <w:r>
        <w:rPr>
          <w:color w:val="000000"/>
          <w:sz w:val="28"/>
          <w:szCs w:val="28"/>
          <w:lang w:eastAsia="ru-RU"/>
        </w:rPr>
        <w:t>5</w:t>
      </w:r>
      <w:r w:rsidRPr="00677755">
        <w:rPr>
          <w:color w:val="000000"/>
          <w:sz w:val="28"/>
          <w:szCs w:val="28"/>
          <w:lang w:eastAsia="ru-RU"/>
        </w:rPr>
        <w:t xml:space="preserve"> от </w:t>
      </w:r>
      <w:r>
        <w:rPr>
          <w:color w:val="000000"/>
          <w:sz w:val="28"/>
          <w:szCs w:val="28"/>
          <w:lang w:eastAsia="ru-RU"/>
        </w:rPr>
        <w:t>03</w:t>
      </w:r>
      <w:r w:rsidRPr="00677755">
        <w:rPr>
          <w:color w:val="000000"/>
          <w:sz w:val="28"/>
          <w:szCs w:val="28"/>
          <w:lang w:eastAsia="ru-RU"/>
        </w:rPr>
        <w:t>.0</w:t>
      </w:r>
      <w:r>
        <w:rPr>
          <w:color w:val="000000"/>
          <w:sz w:val="28"/>
          <w:szCs w:val="28"/>
          <w:lang w:eastAsia="ru-RU"/>
        </w:rPr>
        <w:t>4</w:t>
      </w:r>
      <w:r w:rsidRPr="00677755">
        <w:rPr>
          <w:color w:val="000000"/>
          <w:sz w:val="28"/>
          <w:szCs w:val="28"/>
          <w:lang w:eastAsia="ru-RU"/>
        </w:rPr>
        <w:t>.20</w:t>
      </w:r>
      <w:r>
        <w:rPr>
          <w:color w:val="000000"/>
          <w:sz w:val="28"/>
          <w:szCs w:val="28"/>
          <w:lang w:eastAsia="ru-RU"/>
        </w:rPr>
        <w:t>20</w:t>
      </w:r>
      <w:r w:rsidRPr="00677755">
        <w:rPr>
          <w:color w:val="000000"/>
          <w:sz w:val="28"/>
          <w:szCs w:val="28"/>
          <w:lang w:eastAsia="ru-RU"/>
        </w:rPr>
        <w:t>, отчет №</w:t>
      </w:r>
      <w:r>
        <w:rPr>
          <w:color w:val="000000"/>
          <w:sz w:val="28"/>
          <w:szCs w:val="28"/>
          <w:lang w:eastAsia="ru-RU"/>
        </w:rPr>
        <w:t xml:space="preserve">6 </w:t>
      </w:r>
      <w:r w:rsidRPr="00677755">
        <w:rPr>
          <w:color w:val="000000"/>
          <w:sz w:val="28"/>
          <w:szCs w:val="28"/>
          <w:lang w:eastAsia="ru-RU"/>
        </w:rPr>
        <w:t xml:space="preserve">от </w:t>
      </w:r>
      <w:r>
        <w:rPr>
          <w:color w:val="000000"/>
          <w:sz w:val="28"/>
          <w:szCs w:val="28"/>
          <w:lang w:eastAsia="ru-RU"/>
        </w:rPr>
        <w:t>29</w:t>
      </w:r>
      <w:r w:rsidRPr="00677755">
        <w:rPr>
          <w:color w:val="000000"/>
          <w:sz w:val="28"/>
          <w:szCs w:val="28"/>
          <w:lang w:eastAsia="ru-RU"/>
        </w:rPr>
        <w:t>.0</w:t>
      </w:r>
      <w:r>
        <w:rPr>
          <w:color w:val="000000"/>
          <w:sz w:val="28"/>
          <w:szCs w:val="28"/>
          <w:lang w:eastAsia="ru-RU"/>
        </w:rPr>
        <w:t>4</w:t>
      </w:r>
      <w:r w:rsidRPr="00677755">
        <w:rPr>
          <w:color w:val="000000"/>
          <w:sz w:val="28"/>
          <w:szCs w:val="28"/>
          <w:lang w:eastAsia="ru-RU"/>
        </w:rPr>
        <w:t>.20</w:t>
      </w:r>
      <w:r>
        <w:rPr>
          <w:color w:val="000000"/>
          <w:sz w:val="28"/>
          <w:szCs w:val="28"/>
          <w:lang w:eastAsia="ru-RU"/>
        </w:rPr>
        <w:t>20</w:t>
      </w:r>
      <w:r w:rsidRPr="00677755">
        <w:rPr>
          <w:color w:val="000000"/>
          <w:sz w:val="28"/>
          <w:szCs w:val="28"/>
          <w:lang w:eastAsia="ru-RU"/>
        </w:rPr>
        <w:t>)</w:t>
      </w:r>
      <w:r>
        <w:rPr>
          <w:color w:val="000000"/>
          <w:sz w:val="28"/>
          <w:szCs w:val="28"/>
          <w:lang w:eastAsia="ru-RU"/>
        </w:rPr>
        <w:t>.</w:t>
      </w:r>
    </w:p>
    <w:p w:rsidR="000D7A49" w:rsidRPr="0017379B" w:rsidRDefault="00F7040E" w:rsidP="000D7A49">
      <w:pPr>
        <w:pStyle w:val="a7"/>
        <w:spacing w:after="0"/>
        <w:ind w:firstLine="567"/>
        <w:jc w:val="both"/>
        <w:rPr>
          <w:color w:val="010100"/>
          <w:sz w:val="28"/>
          <w:szCs w:val="28"/>
          <w:lang w:eastAsia="ru-RU"/>
        </w:rPr>
      </w:pPr>
      <w:r>
        <w:rPr>
          <w:color w:val="000000"/>
          <w:sz w:val="28"/>
          <w:szCs w:val="28"/>
          <w:lang w:eastAsia="ru-RU"/>
        </w:rPr>
        <w:t>О</w:t>
      </w:r>
      <w:r w:rsidR="000D7A49" w:rsidRPr="00677755">
        <w:rPr>
          <w:color w:val="000000"/>
          <w:sz w:val="28"/>
          <w:szCs w:val="28"/>
          <w:lang w:eastAsia="ru-RU"/>
        </w:rPr>
        <w:t xml:space="preserve">бъем проверенных </w:t>
      </w:r>
      <w:r w:rsidR="000D7A49">
        <w:rPr>
          <w:color w:val="000000"/>
          <w:sz w:val="28"/>
          <w:szCs w:val="28"/>
          <w:lang w:eastAsia="ru-RU"/>
        </w:rPr>
        <w:t>денежных</w:t>
      </w:r>
      <w:r w:rsidR="000D7A49" w:rsidRPr="00677755">
        <w:rPr>
          <w:color w:val="000000"/>
          <w:sz w:val="28"/>
          <w:szCs w:val="28"/>
          <w:lang w:eastAsia="ru-RU"/>
        </w:rPr>
        <w:t xml:space="preserve"> средств составил </w:t>
      </w:r>
      <w:r w:rsidR="000D7A49">
        <w:rPr>
          <w:color w:val="000000"/>
          <w:sz w:val="28"/>
          <w:szCs w:val="28"/>
          <w:lang w:eastAsia="ru-RU"/>
        </w:rPr>
        <w:t>20 133,3</w:t>
      </w:r>
      <w:r w:rsidR="000D7A49" w:rsidRPr="00677755">
        <w:rPr>
          <w:color w:val="000000"/>
          <w:sz w:val="28"/>
          <w:szCs w:val="28"/>
          <w:lang w:eastAsia="ru-RU"/>
        </w:rPr>
        <w:t xml:space="preserve"> тыс. рублей</w:t>
      </w:r>
      <w:r w:rsidR="00EB13E4">
        <w:rPr>
          <w:color w:val="000000"/>
          <w:sz w:val="28"/>
          <w:szCs w:val="28"/>
          <w:lang w:eastAsia="ru-RU"/>
        </w:rPr>
        <w:t xml:space="preserve"> (средства областного бюджета – 9 108,1 тыс. рублей, средства местного бюджета – 10 029,9 тыс. рублей, </w:t>
      </w:r>
      <w:r w:rsidR="000D7A49">
        <w:rPr>
          <w:color w:val="000000"/>
          <w:sz w:val="28"/>
          <w:szCs w:val="28"/>
          <w:lang w:eastAsia="ru-RU"/>
        </w:rPr>
        <w:t>средства от иной приносящей доход деятельности</w:t>
      </w:r>
      <w:r w:rsidR="00EB13E4">
        <w:rPr>
          <w:color w:val="000000"/>
          <w:sz w:val="28"/>
          <w:szCs w:val="28"/>
          <w:lang w:eastAsia="ru-RU"/>
        </w:rPr>
        <w:t xml:space="preserve"> – 995,3 тыс. рублей)</w:t>
      </w:r>
      <w:r w:rsidR="000D7A49" w:rsidRPr="00677755">
        <w:rPr>
          <w:color w:val="000000"/>
          <w:sz w:val="28"/>
          <w:szCs w:val="28"/>
          <w:lang w:eastAsia="ru-RU"/>
        </w:rPr>
        <w:t xml:space="preserve">. </w:t>
      </w:r>
      <w:r w:rsidR="000D7A49" w:rsidRPr="0017379B">
        <w:rPr>
          <w:color w:val="000000"/>
          <w:sz w:val="28"/>
          <w:szCs w:val="28"/>
          <w:lang w:eastAsia="ru-RU"/>
        </w:rPr>
        <w:t xml:space="preserve">Объем выявленных нарушений </w:t>
      </w:r>
      <w:r w:rsidR="000D7A49" w:rsidRPr="0017379B">
        <w:rPr>
          <w:color w:val="010100"/>
          <w:sz w:val="28"/>
          <w:szCs w:val="28"/>
          <w:lang w:eastAsia="ru-RU"/>
        </w:rPr>
        <w:t>финансовой дисциплины, иных нормативных правовых актов (3</w:t>
      </w:r>
      <w:r w:rsidR="0017379B" w:rsidRPr="0017379B">
        <w:rPr>
          <w:color w:val="010100"/>
          <w:sz w:val="28"/>
          <w:szCs w:val="28"/>
          <w:lang w:eastAsia="ru-RU"/>
        </w:rPr>
        <w:t>9</w:t>
      </w:r>
      <w:r w:rsidR="000D7A49" w:rsidRPr="0017379B">
        <w:rPr>
          <w:color w:val="010100"/>
          <w:sz w:val="28"/>
          <w:szCs w:val="28"/>
          <w:lang w:eastAsia="ru-RU"/>
        </w:rPr>
        <w:t xml:space="preserve"> единиц) оценивается в </w:t>
      </w:r>
      <w:r w:rsidR="000D7A49" w:rsidRPr="0017379B">
        <w:rPr>
          <w:color w:val="010100"/>
          <w:sz w:val="28"/>
          <w:szCs w:val="28"/>
          <w:lang w:eastAsia="ru-RU"/>
        </w:rPr>
        <w:lastRenderedPageBreak/>
        <w:t>сумме 626,2 тыс. рублей, в том числе:</w:t>
      </w:r>
    </w:p>
    <w:p w:rsidR="000D7A49" w:rsidRPr="00481BA8" w:rsidRDefault="000D7A49" w:rsidP="000D7A49">
      <w:pPr>
        <w:suppressAutoHyphens/>
        <w:spacing w:after="0" w:line="240" w:lineRule="auto"/>
        <w:ind w:firstLine="567"/>
        <w:jc w:val="both"/>
        <w:rPr>
          <w:rFonts w:ascii="Times New Roman" w:hAnsi="Times New Roman"/>
          <w:color w:val="000000"/>
          <w:sz w:val="28"/>
          <w:szCs w:val="28"/>
          <w:lang w:eastAsia="ru-RU"/>
        </w:rPr>
      </w:pPr>
      <w:r w:rsidRPr="0017379B">
        <w:rPr>
          <w:rFonts w:ascii="Times New Roman" w:hAnsi="Times New Roman"/>
          <w:color w:val="000000"/>
          <w:sz w:val="28"/>
          <w:szCs w:val="28"/>
          <w:lang w:eastAsia="ru-RU"/>
        </w:rPr>
        <w:t>-</w:t>
      </w:r>
      <w:r w:rsidR="00610D35">
        <w:rPr>
          <w:rFonts w:ascii="Times New Roman" w:hAnsi="Times New Roman"/>
          <w:color w:val="000000"/>
          <w:sz w:val="28"/>
          <w:szCs w:val="28"/>
          <w:lang w:eastAsia="ru-RU"/>
        </w:rPr>
        <w:t> </w:t>
      </w:r>
      <w:r w:rsidRPr="0017379B">
        <w:rPr>
          <w:rFonts w:ascii="Times New Roman" w:hAnsi="Times New Roman"/>
          <w:color w:val="000000"/>
          <w:sz w:val="28"/>
          <w:szCs w:val="28"/>
          <w:lang w:eastAsia="ru-RU"/>
        </w:rPr>
        <w:t xml:space="preserve">нарушения установленных процедур и требований бюджетного законодательства (не соблюдение условий предоставления субсидии, </w:t>
      </w:r>
      <w:proofErr w:type="gramStart"/>
      <w:r w:rsidRPr="0017379B">
        <w:rPr>
          <w:rFonts w:ascii="Times New Roman" w:hAnsi="Times New Roman"/>
          <w:color w:val="000000"/>
          <w:sz w:val="28"/>
          <w:szCs w:val="28"/>
          <w:lang w:eastAsia="ru-RU"/>
        </w:rPr>
        <w:t>не</w:t>
      </w:r>
      <w:r w:rsidR="00610D35">
        <w:rPr>
          <w:rFonts w:ascii="Times New Roman" w:hAnsi="Times New Roman"/>
          <w:color w:val="000000"/>
          <w:sz w:val="28"/>
          <w:szCs w:val="28"/>
          <w:lang w:eastAsia="ru-RU"/>
        </w:rPr>
        <w:t> </w:t>
      </w:r>
      <w:r w:rsidRPr="0017379B">
        <w:rPr>
          <w:rFonts w:ascii="Times New Roman" w:hAnsi="Times New Roman"/>
          <w:color w:val="000000"/>
          <w:sz w:val="28"/>
          <w:szCs w:val="28"/>
          <w:lang w:eastAsia="ru-RU"/>
        </w:rPr>
        <w:t>достижение</w:t>
      </w:r>
      <w:proofErr w:type="gramEnd"/>
      <w:r w:rsidRPr="0017379B">
        <w:rPr>
          <w:rFonts w:ascii="Times New Roman" w:hAnsi="Times New Roman"/>
          <w:color w:val="000000"/>
          <w:sz w:val="28"/>
          <w:szCs w:val="28"/>
          <w:lang w:eastAsia="ru-RU"/>
        </w:rPr>
        <w:t xml:space="preserve"> показателей качества выполнения муниципального задания, необоснованно</w:t>
      </w:r>
      <w:r w:rsidR="00610D35">
        <w:rPr>
          <w:rFonts w:ascii="Times New Roman" w:hAnsi="Times New Roman"/>
          <w:color w:val="000000"/>
          <w:sz w:val="28"/>
          <w:szCs w:val="28"/>
          <w:lang w:eastAsia="ru-RU"/>
        </w:rPr>
        <w:t>е расходование средств субсидии</w:t>
      </w:r>
      <w:r w:rsidRPr="0017379B">
        <w:rPr>
          <w:rFonts w:ascii="Times New Roman" w:hAnsi="Times New Roman"/>
          <w:color w:val="000000"/>
          <w:sz w:val="28"/>
          <w:szCs w:val="28"/>
          <w:lang w:eastAsia="ru-RU"/>
        </w:rPr>
        <w:t xml:space="preserve">) – </w:t>
      </w:r>
      <w:r w:rsidR="0017379B" w:rsidRPr="0017379B">
        <w:rPr>
          <w:rFonts w:ascii="Times New Roman" w:hAnsi="Times New Roman"/>
          <w:color w:val="000000"/>
          <w:sz w:val="28"/>
          <w:szCs w:val="28"/>
          <w:lang w:eastAsia="ru-RU"/>
        </w:rPr>
        <w:t>233,2</w:t>
      </w:r>
      <w:r w:rsidRPr="0017379B">
        <w:rPr>
          <w:rFonts w:ascii="Times New Roman" w:hAnsi="Times New Roman"/>
          <w:color w:val="000000"/>
          <w:sz w:val="28"/>
          <w:szCs w:val="28"/>
          <w:lang w:eastAsia="ru-RU"/>
        </w:rPr>
        <w:t xml:space="preserve"> тыс. рублей;</w:t>
      </w:r>
    </w:p>
    <w:p w:rsidR="000D7A49" w:rsidRDefault="000D7A49" w:rsidP="000D7A49">
      <w:pPr>
        <w:pStyle w:val="a6"/>
        <w:spacing w:after="0" w:line="240" w:lineRule="auto"/>
        <w:ind w:left="0" w:firstLine="567"/>
        <w:jc w:val="both"/>
        <w:rPr>
          <w:rFonts w:ascii="Times New Roman" w:hAnsi="Times New Roman"/>
          <w:color w:val="010100"/>
          <w:sz w:val="28"/>
          <w:szCs w:val="28"/>
          <w:lang w:eastAsia="ru-RU"/>
        </w:rPr>
      </w:pPr>
      <w:r w:rsidRPr="00481BA8">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нарушения</w:t>
      </w:r>
      <w:r>
        <w:rPr>
          <w:rFonts w:ascii="Times New Roman" w:hAnsi="Times New Roman"/>
          <w:color w:val="000000"/>
          <w:sz w:val="28"/>
          <w:szCs w:val="28"/>
        </w:rPr>
        <w:t xml:space="preserve"> </w:t>
      </w:r>
      <w:r>
        <w:rPr>
          <w:rFonts w:ascii="Times New Roman" w:hAnsi="Times New Roman"/>
          <w:color w:val="010100"/>
          <w:sz w:val="28"/>
          <w:szCs w:val="28"/>
          <w:lang w:eastAsia="ru-RU"/>
        </w:rPr>
        <w:t>законодательства о бухгалтерском учете (несвоевременное, неверное отражение в учете хозяйственных операций, завышение доходов в результате нарушения порядка отражения в учете) – 378,0 тыс. рублей;</w:t>
      </w:r>
    </w:p>
    <w:p w:rsidR="000D7A49" w:rsidRDefault="000D7A49" w:rsidP="000D7A49">
      <w:pPr>
        <w:pStyle w:val="a6"/>
        <w:tabs>
          <w:tab w:val="left" w:pos="851"/>
        </w:tabs>
        <w:spacing w:after="0" w:line="240" w:lineRule="auto"/>
        <w:ind w:left="0" w:firstLine="567"/>
        <w:jc w:val="both"/>
        <w:rPr>
          <w:rFonts w:ascii="Times New Roman" w:hAnsi="Times New Roman"/>
          <w:bCs/>
          <w:sz w:val="28"/>
          <w:szCs w:val="28"/>
        </w:rPr>
      </w:pPr>
      <w:r>
        <w:rPr>
          <w:rFonts w:ascii="Times New Roman" w:hAnsi="Times New Roman"/>
          <w:color w:val="000000"/>
          <w:sz w:val="28"/>
          <w:szCs w:val="28"/>
        </w:rPr>
        <w:t xml:space="preserve">- </w:t>
      </w:r>
      <w:r>
        <w:rPr>
          <w:rFonts w:ascii="Times New Roman" w:hAnsi="Times New Roman"/>
          <w:color w:val="000000"/>
          <w:sz w:val="28"/>
          <w:szCs w:val="28"/>
          <w:lang w:eastAsia="ru-RU"/>
        </w:rPr>
        <w:t xml:space="preserve">иные нарушения (не начислена и не выплачена заработная плата в полном объеме, не ведется учет часов работы по совместительству,   </w:t>
      </w:r>
      <w:r>
        <w:rPr>
          <w:rFonts w:ascii="Times New Roman" w:hAnsi="Times New Roman"/>
          <w:bCs/>
          <w:sz w:val="28"/>
          <w:szCs w:val="28"/>
        </w:rPr>
        <w:t xml:space="preserve">нарушения условий заключенных гражданско-правовых договоров, недостатки в Положении об оплате труда) – </w:t>
      </w:r>
      <w:r w:rsidR="0017379B">
        <w:rPr>
          <w:rFonts w:ascii="Times New Roman" w:hAnsi="Times New Roman"/>
          <w:bCs/>
          <w:sz w:val="28"/>
          <w:szCs w:val="28"/>
        </w:rPr>
        <w:t>15,0</w:t>
      </w:r>
      <w:r>
        <w:rPr>
          <w:rFonts w:ascii="Times New Roman" w:hAnsi="Times New Roman"/>
          <w:bCs/>
          <w:sz w:val="28"/>
          <w:szCs w:val="28"/>
        </w:rPr>
        <w:t xml:space="preserve"> тыс. рублей. </w:t>
      </w:r>
    </w:p>
    <w:p w:rsidR="000D7A49" w:rsidRDefault="000D7A49" w:rsidP="000D7A49">
      <w:pPr>
        <w:pStyle w:val="a6"/>
        <w:spacing w:after="0" w:line="240" w:lineRule="auto"/>
        <w:ind w:left="0" w:firstLine="567"/>
        <w:jc w:val="both"/>
        <w:rPr>
          <w:rFonts w:ascii="Times New Roman" w:hAnsi="Times New Roman"/>
          <w:color w:val="010100"/>
          <w:sz w:val="28"/>
          <w:szCs w:val="28"/>
          <w:lang w:eastAsia="ru-RU"/>
        </w:rPr>
      </w:pPr>
      <w:r>
        <w:rPr>
          <w:rFonts w:ascii="Times New Roman" w:hAnsi="Times New Roman"/>
          <w:color w:val="010100"/>
          <w:sz w:val="28"/>
          <w:szCs w:val="28"/>
          <w:lang w:eastAsia="ru-RU"/>
        </w:rPr>
        <w:t xml:space="preserve">Отчет по результатам контрольного мероприятия рассмотрен на заседании Коллегии КСП 29.04.2020 г. в закрытом режиме. </w:t>
      </w:r>
    </w:p>
    <w:p w:rsidR="000D7A49" w:rsidRDefault="000D7A49" w:rsidP="000D7A49">
      <w:pPr>
        <w:spacing w:after="0" w:line="240" w:lineRule="auto"/>
        <w:ind w:firstLine="567"/>
        <w:jc w:val="both"/>
        <w:rPr>
          <w:rFonts w:ascii="Times New Roman" w:hAnsi="Times New Roman"/>
          <w:sz w:val="28"/>
          <w:szCs w:val="28"/>
          <w:lang w:eastAsia="ru-RU"/>
        </w:rPr>
      </w:pPr>
      <w:r>
        <w:rPr>
          <w:rFonts w:ascii="Times New Roman" w:hAnsi="Times New Roman"/>
          <w:sz w:val="28"/>
          <w:szCs w:val="28"/>
        </w:rPr>
        <w:t xml:space="preserve">По результатам контрольного мероприятия </w:t>
      </w:r>
      <w:r>
        <w:rPr>
          <w:rFonts w:ascii="Times New Roman" w:hAnsi="Times New Roman"/>
          <w:sz w:val="28"/>
          <w:szCs w:val="28"/>
          <w:lang w:eastAsia="ru-RU"/>
        </w:rPr>
        <w:t xml:space="preserve">в адреса  руководителей  </w:t>
      </w:r>
      <w:r w:rsidR="00D67164">
        <w:rPr>
          <w:rFonts w:ascii="Times New Roman" w:hAnsi="Times New Roman"/>
          <w:sz w:val="28"/>
          <w:szCs w:val="28"/>
          <w:lang w:eastAsia="ru-RU"/>
        </w:rPr>
        <w:t xml:space="preserve">МАОУ «СОШ №18 и </w:t>
      </w:r>
      <w:r>
        <w:rPr>
          <w:rFonts w:ascii="Times New Roman" w:hAnsi="Times New Roman"/>
          <w:sz w:val="28"/>
          <w:szCs w:val="28"/>
          <w:lang w:eastAsia="ru-RU"/>
        </w:rPr>
        <w:t>Управления образования направлены представления</w:t>
      </w:r>
      <w:r w:rsidR="00D67164">
        <w:rPr>
          <w:rFonts w:ascii="Times New Roman" w:hAnsi="Times New Roman"/>
          <w:sz w:val="28"/>
          <w:szCs w:val="28"/>
          <w:lang w:eastAsia="ru-RU"/>
        </w:rPr>
        <w:t xml:space="preserve"> от 07.05.2019 №9 и от 07.05.2020 №10 соответственно</w:t>
      </w:r>
      <w:r>
        <w:rPr>
          <w:rFonts w:ascii="Times New Roman" w:hAnsi="Times New Roman"/>
          <w:sz w:val="28"/>
          <w:szCs w:val="28"/>
          <w:lang w:eastAsia="ru-RU"/>
        </w:rPr>
        <w:t xml:space="preserve">. </w:t>
      </w:r>
    </w:p>
    <w:p w:rsidR="000D7A49" w:rsidRDefault="000D7A49" w:rsidP="000D7A49">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 ответ на представления руководители Управления образования и МАОУ «СОШ №18» представили информацию о принятых мерах по устранению и исключению в работе учреждения выявленных нарушений</w:t>
      </w:r>
      <w:r w:rsidR="00A90B0B">
        <w:rPr>
          <w:rFonts w:ascii="Times New Roman" w:hAnsi="Times New Roman"/>
          <w:sz w:val="28"/>
          <w:szCs w:val="28"/>
          <w:lang w:eastAsia="ru-RU"/>
        </w:rPr>
        <w:t>.</w:t>
      </w:r>
      <w:r w:rsidR="004A6F6D">
        <w:rPr>
          <w:rFonts w:ascii="Times New Roman" w:hAnsi="Times New Roman"/>
          <w:sz w:val="28"/>
          <w:szCs w:val="28"/>
          <w:lang w:eastAsia="ru-RU"/>
        </w:rPr>
        <w:t xml:space="preserve"> Привлечено к материальной ответственности 4 человека</w:t>
      </w:r>
      <w:r>
        <w:rPr>
          <w:rFonts w:ascii="Times New Roman" w:hAnsi="Times New Roman"/>
          <w:sz w:val="28"/>
          <w:szCs w:val="28"/>
          <w:lang w:eastAsia="ru-RU"/>
        </w:rPr>
        <w:t xml:space="preserve"> </w:t>
      </w:r>
    </w:p>
    <w:p w:rsidR="00A90B0B" w:rsidRDefault="00A90B0B" w:rsidP="000D7A49">
      <w:pPr>
        <w:spacing w:after="0" w:line="240" w:lineRule="auto"/>
        <w:ind w:firstLine="567"/>
        <w:jc w:val="both"/>
        <w:rPr>
          <w:rFonts w:ascii="Times New Roman" w:hAnsi="Times New Roman"/>
          <w:sz w:val="28"/>
          <w:szCs w:val="28"/>
          <w:lang w:eastAsia="ru-RU"/>
        </w:rPr>
      </w:pPr>
      <w:r w:rsidRPr="004A6F6D">
        <w:rPr>
          <w:rFonts w:ascii="Times New Roman" w:hAnsi="Times New Roman"/>
          <w:sz w:val="28"/>
          <w:szCs w:val="28"/>
          <w:lang w:eastAsia="ru-RU"/>
        </w:rPr>
        <w:t>Представления от 07.05.2020 №№9, 10 сняты с контроля.</w:t>
      </w:r>
    </w:p>
    <w:p w:rsidR="00A90B0B" w:rsidRPr="00A90B0B" w:rsidRDefault="00A90B0B" w:rsidP="000D7A49">
      <w:pPr>
        <w:pStyle w:val="a7"/>
        <w:spacing w:after="0"/>
        <w:ind w:firstLine="567"/>
        <w:jc w:val="both"/>
        <w:rPr>
          <w:sz w:val="16"/>
          <w:szCs w:val="16"/>
          <w:lang w:eastAsia="ru-RU"/>
        </w:rPr>
      </w:pPr>
    </w:p>
    <w:p w:rsidR="000D7A49" w:rsidRDefault="000D7A49" w:rsidP="000D7A49">
      <w:pPr>
        <w:pStyle w:val="a7"/>
        <w:spacing w:after="0"/>
        <w:ind w:firstLine="567"/>
        <w:jc w:val="both"/>
        <w:rPr>
          <w:color w:val="000000"/>
          <w:sz w:val="28"/>
          <w:szCs w:val="28"/>
          <w:lang w:eastAsia="ru-RU"/>
        </w:rPr>
      </w:pPr>
      <w:r>
        <w:rPr>
          <w:sz w:val="28"/>
          <w:szCs w:val="28"/>
          <w:lang w:eastAsia="ru-RU"/>
        </w:rPr>
        <w:t>6)</w:t>
      </w:r>
      <w:r w:rsidRPr="00A5798D">
        <w:rPr>
          <w:color w:val="000000"/>
          <w:sz w:val="28"/>
          <w:szCs w:val="28"/>
          <w:lang w:eastAsia="ru-RU"/>
        </w:rPr>
        <w:t xml:space="preserve"> </w:t>
      </w:r>
      <w:r>
        <w:rPr>
          <w:color w:val="000000"/>
          <w:sz w:val="28"/>
          <w:szCs w:val="28"/>
          <w:lang w:eastAsia="ru-RU"/>
        </w:rPr>
        <w:t xml:space="preserve">В </w:t>
      </w:r>
      <w:r>
        <w:rPr>
          <w:bCs/>
          <w:sz w:val="28"/>
          <w:szCs w:val="28"/>
        </w:rPr>
        <w:t>Муниципальном автономном дошкольном образовательном учреждении «Центр развития ребенка - детский сад №43» (далее – МАДОУ «Детский сад №43»</w:t>
      </w:r>
      <w:r w:rsidRPr="00A03FCF">
        <w:rPr>
          <w:bCs/>
          <w:sz w:val="28"/>
          <w:szCs w:val="28"/>
        </w:rPr>
        <w:t>)</w:t>
      </w:r>
      <w:r>
        <w:rPr>
          <w:rFonts w:eastAsia="Times New Roman CYR"/>
          <w:sz w:val="28"/>
          <w:szCs w:val="28"/>
        </w:rPr>
        <w:t xml:space="preserve"> </w:t>
      </w:r>
      <w:r>
        <w:rPr>
          <w:sz w:val="28"/>
          <w:szCs w:val="28"/>
          <w:lang w:eastAsia="ru-RU"/>
        </w:rPr>
        <w:t>-</w:t>
      </w:r>
      <w:r w:rsidR="00E92CA3">
        <w:rPr>
          <w:sz w:val="28"/>
          <w:szCs w:val="28"/>
          <w:lang w:eastAsia="ru-RU"/>
        </w:rPr>
        <w:t xml:space="preserve"> </w:t>
      </w:r>
      <w:r w:rsidRPr="00FE38B9">
        <w:rPr>
          <w:bCs/>
          <w:sz w:val="28"/>
          <w:szCs w:val="28"/>
        </w:rPr>
        <w:t>«</w:t>
      </w:r>
      <w:r w:rsidRPr="00AB5B19">
        <w:rPr>
          <w:i/>
          <w:sz w:val="28"/>
          <w:szCs w:val="28"/>
        </w:rPr>
        <w:t xml:space="preserve">Проверка </w:t>
      </w:r>
      <w:r>
        <w:rPr>
          <w:i/>
          <w:sz w:val="28"/>
          <w:szCs w:val="28"/>
        </w:rPr>
        <w:t>целевого и эффективного использования средств бюджета, выделенных на ремонт и противопожарные мероприятия</w:t>
      </w:r>
      <w:r w:rsidRPr="00AB5B19">
        <w:rPr>
          <w:i/>
          <w:sz w:val="28"/>
          <w:szCs w:val="28"/>
        </w:rPr>
        <w:t>»</w:t>
      </w:r>
      <w:r w:rsidRPr="00AF0F00">
        <w:rPr>
          <w:b/>
          <w:sz w:val="28"/>
          <w:szCs w:val="28"/>
        </w:rPr>
        <w:t xml:space="preserve"> </w:t>
      </w:r>
      <w:r w:rsidRPr="00AE4D1A">
        <w:rPr>
          <w:b/>
          <w:sz w:val="28"/>
          <w:szCs w:val="28"/>
        </w:rPr>
        <w:t>(</w:t>
      </w:r>
      <w:r w:rsidRPr="00AE4D1A">
        <w:rPr>
          <w:color w:val="000000"/>
          <w:sz w:val="28"/>
          <w:szCs w:val="28"/>
          <w:lang w:eastAsia="ru-RU"/>
        </w:rPr>
        <w:t>акт</w:t>
      </w:r>
      <w:r w:rsidRPr="00677755">
        <w:rPr>
          <w:color w:val="000000"/>
          <w:sz w:val="28"/>
          <w:szCs w:val="28"/>
          <w:lang w:eastAsia="ru-RU"/>
        </w:rPr>
        <w:t xml:space="preserve"> №</w:t>
      </w:r>
      <w:r>
        <w:rPr>
          <w:color w:val="000000"/>
          <w:sz w:val="28"/>
          <w:szCs w:val="28"/>
          <w:lang w:eastAsia="ru-RU"/>
        </w:rPr>
        <w:t>10</w:t>
      </w:r>
      <w:r w:rsidRPr="00677755">
        <w:rPr>
          <w:color w:val="000000"/>
          <w:sz w:val="28"/>
          <w:szCs w:val="28"/>
          <w:lang w:eastAsia="ru-RU"/>
        </w:rPr>
        <w:t xml:space="preserve"> от </w:t>
      </w:r>
      <w:r>
        <w:rPr>
          <w:color w:val="000000"/>
          <w:sz w:val="28"/>
          <w:szCs w:val="28"/>
          <w:lang w:eastAsia="ru-RU"/>
        </w:rPr>
        <w:t>05</w:t>
      </w:r>
      <w:r w:rsidRPr="00677755">
        <w:rPr>
          <w:color w:val="000000"/>
          <w:sz w:val="28"/>
          <w:szCs w:val="28"/>
          <w:lang w:eastAsia="ru-RU"/>
        </w:rPr>
        <w:t>.0</w:t>
      </w:r>
      <w:r>
        <w:rPr>
          <w:color w:val="000000"/>
          <w:sz w:val="28"/>
          <w:szCs w:val="28"/>
          <w:lang w:eastAsia="ru-RU"/>
        </w:rPr>
        <w:t>6</w:t>
      </w:r>
      <w:r w:rsidRPr="00677755">
        <w:rPr>
          <w:color w:val="000000"/>
          <w:sz w:val="28"/>
          <w:szCs w:val="28"/>
          <w:lang w:eastAsia="ru-RU"/>
        </w:rPr>
        <w:t>.20</w:t>
      </w:r>
      <w:r>
        <w:rPr>
          <w:color w:val="000000"/>
          <w:sz w:val="28"/>
          <w:szCs w:val="28"/>
          <w:lang w:eastAsia="ru-RU"/>
        </w:rPr>
        <w:t>20</w:t>
      </w:r>
      <w:r w:rsidRPr="00677755">
        <w:rPr>
          <w:color w:val="000000"/>
          <w:sz w:val="28"/>
          <w:szCs w:val="28"/>
          <w:lang w:eastAsia="ru-RU"/>
        </w:rPr>
        <w:t>, отчет №</w:t>
      </w:r>
      <w:r>
        <w:rPr>
          <w:color w:val="000000"/>
          <w:sz w:val="28"/>
          <w:szCs w:val="28"/>
          <w:lang w:eastAsia="ru-RU"/>
        </w:rPr>
        <w:t xml:space="preserve">7 </w:t>
      </w:r>
      <w:r w:rsidRPr="00677755">
        <w:rPr>
          <w:color w:val="000000"/>
          <w:sz w:val="28"/>
          <w:szCs w:val="28"/>
          <w:lang w:eastAsia="ru-RU"/>
        </w:rPr>
        <w:t xml:space="preserve">от </w:t>
      </w:r>
      <w:r>
        <w:rPr>
          <w:color w:val="000000"/>
          <w:sz w:val="28"/>
          <w:szCs w:val="28"/>
          <w:lang w:eastAsia="ru-RU"/>
        </w:rPr>
        <w:t>23</w:t>
      </w:r>
      <w:r w:rsidRPr="00677755">
        <w:rPr>
          <w:color w:val="000000"/>
          <w:sz w:val="28"/>
          <w:szCs w:val="28"/>
          <w:lang w:eastAsia="ru-RU"/>
        </w:rPr>
        <w:t>.0</w:t>
      </w:r>
      <w:r>
        <w:rPr>
          <w:color w:val="000000"/>
          <w:sz w:val="28"/>
          <w:szCs w:val="28"/>
          <w:lang w:eastAsia="ru-RU"/>
        </w:rPr>
        <w:t>6</w:t>
      </w:r>
      <w:r w:rsidRPr="00677755">
        <w:rPr>
          <w:color w:val="000000"/>
          <w:sz w:val="28"/>
          <w:szCs w:val="28"/>
          <w:lang w:eastAsia="ru-RU"/>
        </w:rPr>
        <w:t>.20</w:t>
      </w:r>
      <w:r>
        <w:rPr>
          <w:color w:val="000000"/>
          <w:sz w:val="28"/>
          <w:szCs w:val="28"/>
          <w:lang w:eastAsia="ru-RU"/>
        </w:rPr>
        <w:t>20</w:t>
      </w:r>
      <w:r w:rsidRPr="00677755">
        <w:rPr>
          <w:color w:val="000000"/>
          <w:sz w:val="28"/>
          <w:szCs w:val="28"/>
          <w:lang w:eastAsia="ru-RU"/>
        </w:rPr>
        <w:t>)</w:t>
      </w:r>
      <w:r>
        <w:rPr>
          <w:color w:val="000000"/>
          <w:sz w:val="28"/>
          <w:szCs w:val="28"/>
          <w:lang w:eastAsia="ru-RU"/>
        </w:rPr>
        <w:t>.</w:t>
      </w:r>
    </w:p>
    <w:p w:rsidR="000D7A49" w:rsidRPr="00481BA8" w:rsidRDefault="00A90B0B" w:rsidP="000D7A49">
      <w:pPr>
        <w:pStyle w:val="a7"/>
        <w:spacing w:after="0"/>
        <w:ind w:firstLine="567"/>
        <w:jc w:val="both"/>
        <w:rPr>
          <w:color w:val="010100"/>
          <w:sz w:val="28"/>
          <w:szCs w:val="28"/>
          <w:lang w:eastAsia="ru-RU"/>
        </w:rPr>
      </w:pPr>
      <w:r>
        <w:rPr>
          <w:color w:val="000000"/>
          <w:sz w:val="28"/>
          <w:szCs w:val="28"/>
          <w:lang w:eastAsia="ru-RU"/>
        </w:rPr>
        <w:t>О</w:t>
      </w:r>
      <w:r w:rsidR="000D7A49" w:rsidRPr="00677755">
        <w:rPr>
          <w:color w:val="000000"/>
          <w:sz w:val="28"/>
          <w:szCs w:val="28"/>
          <w:lang w:eastAsia="ru-RU"/>
        </w:rPr>
        <w:t xml:space="preserve">бъем проверенных </w:t>
      </w:r>
      <w:r w:rsidR="001A36B0">
        <w:rPr>
          <w:color w:val="000000"/>
          <w:sz w:val="28"/>
          <w:szCs w:val="28"/>
          <w:lang w:eastAsia="ru-RU"/>
        </w:rPr>
        <w:t>денежных</w:t>
      </w:r>
      <w:r w:rsidR="000D7A49" w:rsidRPr="00677755">
        <w:rPr>
          <w:color w:val="000000"/>
          <w:sz w:val="28"/>
          <w:szCs w:val="28"/>
          <w:lang w:eastAsia="ru-RU"/>
        </w:rPr>
        <w:t xml:space="preserve"> средств составил </w:t>
      </w:r>
      <w:r w:rsidR="000D7A49">
        <w:rPr>
          <w:color w:val="000000"/>
          <w:sz w:val="28"/>
          <w:szCs w:val="28"/>
          <w:lang w:eastAsia="ru-RU"/>
        </w:rPr>
        <w:t>2 353,4</w:t>
      </w:r>
      <w:r w:rsidR="000D7A49" w:rsidRPr="00677755">
        <w:rPr>
          <w:color w:val="000000"/>
          <w:sz w:val="28"/>
          <w:szCs w:val="28"/>
          <w:lang w:eastAsia="ru-RU"/>
        </w:rPr>
        <w:t xml:space="preserve"> тыс. рублей. </w:t>
      </w:r>
      <w:r w:rsidR="000D7A49" w:rsidRPr="00481BA8">
        <w:rPr>
          <w:color w:val="000000"/>
          <w:sz w:val="28"/>
          <w:szCs w:val="28"/>
          <w:lang w:eastAsia="ru-RU"/>
        </w:rPr>
        <w:t xml:space="preserve">Объем выявленных в ходе контрольного мероприятия нарушений </w:t>
      </w:r>
      <w:r w:rsidR="000D7A49" w:rsidRPr="00481BA8">
        <w:rPr>
          <w:color w:val="010100"/>
          <w:sz w:val="28"/>
          <w:szCs w:val="28"/>
          <w:lang w:eastAsia="ru-RU"/>
        </w:rPr>
        <w:t>финансовой дисциплины, ин</w:t>
      </w:r>
      <w:r w:rsidR="000D7A49">
        <w:rPr>
          <w:color w:val="010100"/>
          <w:sz w:val="28"/>
          <w:szCs w:val="28"/>
          <w:lang w:eastAsia="ru-RU"/>
        </w:rPr>
        <w:t>ых нормативных правовых актов (3</w:t>
      </w:r>
      <w:r w:rsidR="000D7A49" w:rsidRPr="00481BA8">
        <w:rPr>
          <w:color w:val="010100"/>
          <w:sz w:val="28"/>
          <w:szCs w:val="28"/>
          <w:lang w:eastAsia="ru-RU"/>
        </w:rPr>
        <w:t xml:space="preserve"> единиц</w:t>
      </w:r>
      <w:r w:rsidR="000D7A49">
        <w:rPr>
          <w:color w:val="010100"/>
          <w:sz w:val="28"/>
          <w:szCs w:val="28"/>
          <w:lang w:eastAsia="ru-RU"/>
        </w:rPr>
        <w:t>ы</w:t>
      </w:r>
      <w:r w:rsidR="000D7A49" w:rsidRPr="00481BA8">
        <w:rPr>
          <w:color w:val="010100"/>
          <w:sz w:val="28"/>
          <w:szCs w:val="28"/>
          <w:lang w:eastAsia="ru-RU"/>
        </w:rPr>
        <w:t xml:space="preserve">) оценивается в сумме </w:t>
      </w:r>
      <w:r w:rsidR="000D7A49">
        <w:rPr>
          <w:color w:val="010100"/>
          <w:sz w:val="28"/>
          <w:szCs w:val="28"/>
          <w:lang w:eastAsia="ru-RU"/>
        </w:rPr>
        <w:t>92,9</w:t>
      </w:r>
      <w:r w:rsidR="000D7A49" w:rsidRPr="00481BA8">
        <w:rPr>
          <w:color w:val="010100"/>
          <w:sz w:val="28"/>
          <w:szCs w:val="28"/>
          <w:lang w:eastAsia="ru-RU"/>
        </w:rPr>
        <w:t xml:space="preserve"> тыс. рублей, в том числе:</w:t>
      </w:r>
    </w:p>
    <w:p w:rsidR="000D7A49" w:rsidRDefault="000D7A49" w:rsidP="000D7A49">
      <w:pPr>
        <w:suppressAutoHyphens/>
        <w:spacing w:after="0" w:line="240" w:lineRule="auto"/>
        <w:ind w:firstLine="567"/>
        <w:jc w:val="both"/>
        <w:rPr>
          <w:rFonts w:ascii="Times New Roman" w:hAnsi="Times New Roman"/>
          <w:color w:val="000000"/>
          <w:sz w:val="28"/>
          <w:szCs w:val="28"/>
          <w:lang w:eastAsia="ru-RU"/>
        </w:rPr>
      </w:pPr>
      <w:r w:rsidRPr="00481BA8">
        <w:rPr>
          <w:rFonts w:ascii="Times New Roman" w:hAnsi="Times New Roman"/>
          <w:color w:val="000000"/>
          <w:sz w:val="28"/>
          <w:szCs w:val="28"/>
          <w:lang w:eastAsia="ru-RU"/>
        </w:rPr>
        <w:t>-</w:t>
      </w:r>
      <w:r w:rsidR="00A90B0B">
        <w:rPr>
          <w:rFonts w:ascii="Times New Roman" w:hAnsi="Times New Roman"/>
          <w:color w:val="000000"/>
          <w:sz w:val="28"/>
          <w:szCs w:val="28"/>
          <w:lang w:eastAsia="ru-RU"/>
        </w:rPr>
        <w:t> </w:t>
      </w:r>
      <w:r w:rsidRPr="00481BA8">
        <w:rPr>
          <w:rFonts w:ascii="Times New Roman" w:hAnsi="Times New Roman"/>
          <w:color w:val="000000"/>
          <w:sz w:val="28"/>
          <w:szCs w:val="28"/>
          <w:lang w:eastAsia="ru-RU"/>
        </w:rPr>
        <w:t>нарушения установленных процедур и требований бюджетного законодательства (оплата невыполненных работ</w:t>
      </w:r>
      <w:r>
        <w:rPr>
          <w:rFonts w:ascii="Times New Roman" w:hAnsi="Times New Roman"/>
          <w:color w:val="000000"/>
          <w:sz w:val="28"/>
          <w:szCs w:val="28"/>
          <w:lang w:eastAsia="ru-RU"/>
        </w:rPr>
        <w:t>)</w:t>
      </w:r>
      <w:r w:rsidRPr="00481BA8">
        <w:rPr>
          <w:rFonts w:ascii="Times New Roman" w:hAnsi="Times New Roman"/>
          <w:color w:val="000000"/>
          <w:sz w:val="28"/>
          <w:szCs w:val="28"/>
          <w:lang w:eastAsia="ru-RU"/>
        </w:rPr>
        <w:t xml:space="preserve"> – </w:t>
      </w:r>
      <w:r>
        <w:rPr>
          <w:rFonts w:ascii="Times New Roman" w:hAnsi="Times New Roman"/>
          <w:color w:val="000000"/>
          <w:sz w:val="28"/>
          <w:szCs w:val="28"/>
          <w:lang w:eastAsia="ru-RU"/>
        </w:rPr>
        <w:t>2,9</w:t>
      </w:r>
      <w:r w:rsidRPr="00481BA8">
        <w:rPr>
          <w:rFonts w:ascii="Times New Roman" w:hAnsi="Times New Roman"/>
          <w:color w:val="000000"/>
          <w:sz w:val="28"/>
          <w:szCs w:val="28"/>
          <w:lang w:eastAsia="ru-RU"/>
        </w:rPr>
        <w:t xml:space="preserve"> тыс. рублей;</w:t>
      </w:r>
    </w:p>
    <w:p w:rsidR="000D7A49" w:rsidRPr="00481BA8" w:rsidRDefault="000D7A49" w:rsidP="000D7A49">
      <w:pPr>
        <w:suppressAutoHyphen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иные нарушения – 90,0 тыс. рублей (не начислена и не предъявлена неустойка за неисполнение в срок работ по договору и не проведена претензионная работа по взысканию неустойки). </w:t>
      </w:r>
    </w:p>
    <w:p w:rsidR="000D7A49" w:rsidRDefault="000D7A49" w:rsidP="000D7A49">
      <w:pPr>
        <w:pStyle w:val="a6"/>
        <w:spacing w:after="0" w:line="240" w:lineRule="auto"/>
        <w:ind w:left="0" w:firstLine="567"/>
        <w:jc w:val="both"/>
        <w:rPr>
          <w:rFonts w:ascii="Times New Roman" w:hAnsi="Times New Roman"/>
          <w:color w:val="010100"/>
          <w:sz w:val="28"/>
          <w:szCs w:val="28"/>
          <w:lang w:eastAsia="ru-RU"/>
        </w:rPr>
      </w:pPr>
      <w:r>
        <w:rPr>
          <w:rFonts w:ascii="Times New Roman" w:hAnsi="Times New Roman"/>
          <w:color w:val="010100"/>
          <w:sz w:val="28"/>
          <w:szCs w:val="28"/>
          <w:lang w:eastAsia="ru-RU"/>
        </w:rPr>
        <w:t xml:space="preserve">Отчет по результатам контрольного мероприятия рассмотрен на заседании Коллегии КСП 23.06.2020 г. </w:t>
      </w:r>
    </w:p>
    <w:p w:rsidR="000D7A49" w:rsidRDefault="000D7A49" w:rsidP="000D7A49">
      <w:pPr>
        <w:spacing w:after="0" w:line="240" w:lineRule="auto"/>
        <w:ind w:firstLine="567"/>
        <w:jc w:val="both"/>
        <w:rPr>
          <w:rFonts w:ascii="Times New Roman" w:hAnsi="Times New Roman"/>
          <w:sz w:val="28"/>
          <w:szCs w:val="28"/>
          <w:lang w:eastAsia="ru-RU"/>
        </w:rPr>
      </w:pPr>
      <w:r>
        <w:rPr>
          <w:rFonts w:ascii="Times New Roman" w:hAnsi="Times New Roman"/>
          <w:sz w:val="28"/>
          <w:szCs w:val="28"/>
        </w:rPr>
        <w:t xml:space="preserve">В связи с незначительностью допущенных нарушений и устранением нарушения в сумме 2,9 тыс. рублей путем выполнения подрядной организацией необходимых работ, Коллегией КСП принято решение – не направлять представление </w:t>
      </w:r>
      <w:r>
        <w:rPr>
          <w:rFonts w:ascii="Times New Roman" w:hAnsi="Times New Roman"/>
          <w:sz w:val="28"/>
          <w:szCs w:val="28"/>
          <w:lang w:eastAsia="ru-RU"/>
        </w:rPr>
        <w:t>в адрес  руководителя МАДОУ «Детский сад №43».</w:t>
      </w:r>
    </w:p>
    <w:p w:rsidR="00A90B0B" w:rsidRPr="00A90B0B" w:rsidRDefault="00A90B0B" w:rsidP="000D7A49">
      <w:pPr>
        <w:spacing w:after="0" w:line="240" w:lineRule="auto"/>
        <w:ind w:firstLine="567"/>
        <w:jc w:val="both"/>
        <w:rPr>
          <w:rFonts w:ascii="Times New Roman" w:hAnsi="Times New Roman"/>
          <w:sz w:val="16"/>
          <w:szCs w:val="16"/>
          <w:lang w:eastAsia="ru-RU"/>
        </w:rPr>
      </w:pPr>
    </w:p>
    <w:p w:rsidR="000D7A49" w:rsidRPr="004A6F6D" w:rsidRDefault="000D7A49" w:rsidP="000D7A49">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sidRPr="004A6F6D">
        <w:rPr>
          <w:rFonts w:ascii="Times New Roman" w:hAnsi="Times New Roman"/>
          <w:sz w:val="28"/>
          <w:szCs w:val="28"/>
          <w:lang w:eastAsia="ru-RU"/>
        </w:rPr>
        <w:t xml:space="preserve">7)  В Финансовом управлении Златоустовского городского округа (далее - Финансовое управление) (акт от 08.05.2020 №6), в Органе местного </w:t>
      </w:r>
      <w:r w:rsidRPr="004A6F6D">
        <w:rPr>
          <w:rFonts w:ascii="Times New Roman" w:hAnsi="Times New Roman"/>
          <w:sz w:val="28"/>
          <w:szCs w:val="28"/>
          <w:lang w:eastAsia="ru-RU"/>
        </w:rPr>
        <w:lastRenderedPageBreak/>
        <w:t xml:space="preserve">самоуправления «Комитет по управлению  имуществом Златоустовского городского округа (далее – ОМС «КУИ ЗГО») (акт от 08.05.2020 №7), в Муниципальном казенном учреждении «Управление культуры Златоустовского городского округа» (далее – Управление культуры) (акт от 22.05.2020 №8), в Управлении образования (акт от 22.05.2020 №9) – </w:t>
      </w:r>
      <w:r w:rsidRPr="004A6F6D">
        <w:rPr>
          <w:rFonts w:ascii="Times New Roman" w:hAnsi="Times New Roman"/>
          <w:i/>
          <w:sz w:val="28"/>
          <w:szCs w:val="28"/>
          <w:lang w:eastAsia="ru-RU"/>
        </w:rPr>
        <w:t>«Проверка формирования фонда оплаты</w:t>
      </w:r>
      <w:proofErr w:type="gramEnd"/>
      <w:r w:rsidRPr="004A6F6D">
        <w:rPr>
          <w:rFonts w:ascii="Times New Roman" w:hAnsi="Times New Roman"/>
          <w:i/>
          <w:sz w:val="28"/>
          <w:szCs w:val="28"/>
          <w:lang w:eastAsia="ru-RU"/>
        </w:rPr>
        <w:t xml:space="preserve"> труда, правильности начисления и перечисления заработной платы работникам органов местного самоуправления, отраслевых органов Администрации Златоустовского городского округа» </w:t>
      </w:r>
      <w:r w:rsidRPr="004A6F6D">
        <w:rPr>
          <w:rFonts w:ascii="Times New Roman" w:hAnsi="Times New Roman"/>
          <w:sz w:val="28"/>
          <w:szCs w:val="28"/>
          <w:lang w:eastAsia="ru-RU"/>
        </w:rPr>
        <w:t>(отчет от 23.06.2020 №8)</w:t>
      </w:r>
      <w:r w:rsidR="00A90B0B" w:rsidRPr="004A6F6D">
        <w:rPr>
          <w:rFonts w:ascii="Times New Roman" w:hAnsi="Times New Roman"/>
          <w:sz w:val="28"/>
          <w:szCs w:val="28"/>
          <w:lang w:eastAsia="ru-RU"/>
        </w:rPr>
        <w:t>.</w:t>
      </w:r>
    </w:p>
    <w:p w:rsidR="000D7A49" w:rsidRPr="004A6F6D" w:rsidRDefault="00A90B0B" w:rsidP="000D7A49">
      <w:pPr>
        <w:pStyle w:val="a7"/>
        <w:spacing w:after="0"/>
        <w:ind w:firstLine="567"/>
        <w:jc w:val="both"/>
        <w:rPr>
          <w:color w:val="010100"/>
          <w:sz w:val="28"/>
          <w:szCs w:val="28"/>
          <w:lang w:eastAsia="ru-RU"/>
        </w:rPr>
      </w:pPr>
      <w:r w:rsidRPr="004A6F6D">
        <w:rPr>
          <w:color w:val="000000"/>
          <w:sz w:val="28"/>
          <w:szCs w:val="28"/>
          <w:lang w:eastAsia="ru-RU"/>
        </w:rPr>
        <w:t>О</w:t>
      </w:r>
      <w:r w:rsidR="000D7A49" w:rsidRPr="004A6F6D">
        <w:rPr>
          <w:color w:val="000000"/>
          <w:sz w:val="28"/>
          <w:szCs w:val="28"/>
          <w:lang w:eastAsia="ru-RU"/>
        </w:rPr>
        <w:t xml:space="preserve">бъем проверенных бюджетных средств составил 59 991,1 тыс. рублей. Объем выявленных в ходе контрольного мероприятия нарушений </w:t>
      </w:r>
      <w:r w:rsidR="000D7A49" w:rsidRPr="004A6F6D">
        <w:rPr>
          <w:color w:val="010100"/>
          <w:sz w:val="28"/>
          <w:szCs w:val="28"/>
          <w:lang w:eastAsia="ru-RU"/>
        </w:rPr>
        <w:t>финансовой дисциплины, иных нормативных правовых актов (29 единиц) оценивается в сумме 1 999,4 тыс. рублей, в том числе:</w:t>
      </w:r>
    </w:p>
    <w:p w:rsidR="000D7A49" w:rsidRPr="004A6F6D" w:rsidRDefault="000D7A49" w:rsidP="000D7A49">
      <w:pPr>
        <w:suppressAutoHyphens/>
        <w:spacing w:after="0" w:line="240" w:lineRule="auto"/>
        <w:ind w:firstLine="567"/>
        <w:jc w:val="both"/>
        <w:rPr>
          <w:rFonts w:ascii="Times New Roman" w:hAnsi="Times New Roman"/>
          <w:color w:val="000000"/>
          <w:sz w:val="28"/>
          <w:szCs w:val="28"/>
          <w:lang w:eastAsia="ru-RU"/>
        </w:rPr>
      </w:pPr>
      <w:r w:rsidRPr="004A6F6D">
        <w:rPr>
          <w:rFonts w:ascii="Times New Roman" w:hAnsi="Times New Roman"/>
          <w:sz w:val="28"/>
          <w:szCs w:val="28"/>
          <w:lang w:eastAsia="ru-RU"/>
        </w:rPr>
        <w:t>-</w:t>
      </w:r>
      <w:r w:rsidR="005F0513">
        <w:rPr>
          <w:rFonts w:ascii="Times New Roman" w:hAnsi="Times New Roman"/>
          <w:sz w:val="28"/>
          <w:szCs w:val="28"/>
          <w:lang w:eastAsia="ru-RU"/>
        </w:rPr>
        <w:t> </w:t>
      </w:r>
      <w:r w:rsidRPr="004A6F6D">
        <w:rPr>
          <w:rFonts w:ascii="Times New Roman" w:hAnsi="Times New Roman"/>
          <w:color w:val="000000"/>
          <w:sz w:val="28"/>
          <w:szCs w:val="28"/>
          <w:lang w:eastAsia="ru-RU"/>
        </w:rPr>
        <w:t>нарушения установленных процедур и требований бюджетного законодательства (нарушения при установлении дополнительной ежемесячной премии руководителям, при установлении окладов и ежемесячных надбавок муниципальным служащим, выплата ежемесячных премий без учета результатов работы) – 1 946,6 тыс. рублей;</w:t>
      </w:r>
    </w:p>
    <w:p w:rsidR="000D7A49" w:rsidRPr="004A6F6D" w:rsidRDefault="000D7A49" w:rsidP="000D7A49">
      <w:pPr>
        <w:suppressAutoHyphens/>
        <w:spacing w:after="0" w:line="240" w:lineRule="auto"/>
        <w:ind w:firstLine="567"/>
        <w:jc w:val="both"/>
        <w:rPr>
          <w:rFonts w:ascii="Times New Roman" w:hAnsi="Times New Roman"/>
          <w:color w:val="000000"/>
          <w:sz w:val="28"/>
          <w:szCs w:val="28"/>
          <w:lang w:eastAsia="ru-RU"/>
        </w:rPr>
      </w:pPr>
      <w:r w:rsidRPr="004A6F6D">
        <w:rPr>
          <w:rFonts w:ascii="Times New Roman" w:hAnsi="Times New Roman"/>
          <w:color w:val="000000"/>
          <w:sz w:val="28"/>
          <w:szCs w:val="28"/>
          <w:lang w:eastAsia="ru-RU"/>
        </w:rPr>
        <w:t>- иные нарушения (</w:t>
      </w:r>
      <w:proofErr w:type="spellStart"/>
      <w:r w:rsidRPr="004A6F6D">
        <w:rPr>
          <w:rFonts w:ascii="Times New Roman" w:hAnsi="Times New Roman"/>
          <w:color w:val="000000"/>
          <w:sz w:val="28"/>
          <w:szCs w:val="28"/>
          <w:lang w:eastAsia="ru-RU"/>
        </w:rPr>
        <w:t>недоначислена</w:t>
      </w:r>
      <w:proofErr w:type="spellEnd"/>
      <w:r w:rsidRPr="004A6F6D">
        <w:rPr>
          <w:rFonts w:ascii="Times New Roman" w:hAnsi="Times New Roman"/>
          <w:color w:val="000000"/>
          <w:sz w:val="28"/>
          <w:szCs w:val="28"/>
          <w:lang w:eastAsia="ru-RU"/>
        </w:rPr>
        <w:t xml:space="preserve"> заработная плата (надбавки, доплаты, разница в окладах), предусмотрены должности муниципальных служащих, не соответствующие реестру, начислена и выплачена премия в отсутствие распоряжения, превышен утвержденный норматив формирования фонда оплаты труда) – 52,8 тыс. рублей;</w:t>
      </w:r>
    </w:p>
    <w:p w:rsidR="000D7A49" w:rsidRPr="004A6F6D" w:rsidRDefault="000D7A49" w:rsidP="000D7A49">
      <w:pPr>
        <w:suppressAutoHyphens/>
        <w:spacing w:after="0" w:line="240" w:lineRule="auto"/>
        <w:ind w:firstLine="567"/>
        <w:jc w:val="both"/>
        <w:rPr>
          <w:rFonts w:ascii="Times New Roman" w:hAnsi="Times New Roman"/>
          <w:color w:val="000000"/>
          <w:sz w:val="28"/>
          <w:szCs w:val="28"/>
          <w:lang w:eastAsia="ru-RU"/>
        </w:rPr>
      </w:pPr>
      <w:r w:rsidRPr="004A6F6D">
        <w:rPr>
          <w:rFonts w:ascii="Times New Roman" w:hAnsi="Times New Roman"/>
          <w:color w:val="000000"/>
          <w:sz w:val="28"/>
          <w:szCs w:val="28"/>
          <w:lang w:eastAsia="ru-RU"/>
        </w:rPr>
        <w:t xml:space="preserve">- в пяти правовых актах, регулирующих порядок и условия выплаты надбавок стимулирующего характера (премии), выявлены </w:t>
      </w:r>
      <w:proofErr w:type="spellStart"/>
      <w:r w:rsidRPr="004A6F6D">
        <w:rPr>
          <w:rFonts w:ascii="Times New Roman" w:hAnsi="Times New Roman"/>
          <w:color w:val="000000"/>
          <w:sz w:val="28"/>
          <w:szCs w:val="28"/>
          <w:lang w:eastAsia="ru-RU"/>
        </w:rPr>
        <w:t>коррупциогенные</w:t>
      </w:r>
      <w:proofErr w:type="spellEnd"/>
      <w:r w:rsidRPr="004A6F6D">
        <w:rPr>
          <w:rFonts w:ascii="Times New Roman" w:hAnsi="Times New Roman"/>
          <w:color w:val="000000"/>
          <w:sz w:val="28"/>
          <w:szCs w:val="28"/>
          <w:lang w:eastAsia="ru-RU"/>
        </w:rPr>
        <w:t xml:space="preserve"> факторы.</w:t>
      </w:r>
    </w:p>
    <w:p w:rsidR="000D7A49" w:rsidRPr="004E6E9A" w:rsidRDefault="000D7A49" w:rsidP="000D7A49">
      <w:pPr>
        <w:pStyle w:val="a6"/>
        <w:spacing w:after="0" w:line="240" w:lineRule="auto"/>
        <w:ind w:left="0" w:firstLine="567"/>
        <w:jc w:val="both"/>
        <w:rPr>
          <w:rFonts w:ascii="Times New Roman" w:hAnsi="Times New Roman"/>
          <w:color w:val="010100"/>
          <w:sz w:val="28"/>
          <w:szCs w:val="28"/>
          <w:lang w:eastAsia="ru-RU"/>
        </w:rPr>
      </w:pPr>
      <w:r w:rsidRPr="004E6E9A">
        <w:rPr>
          <w:rFonts w:ascii="Times New Roman" w:hAnsi="Times New Roman"/>
          <w:color w:val="010100"/>
          <w:sz w:val="28"/>
          <w:szCs w:val="28"/>
          <w:lang w:eastAsia="ru-RU"/>
        </w:rPr>
        <w:t>Отчет по результатам контрольного мероприятия рассмотрен на заседании Коллегии КСП 23.06.2020 г. с участием руководителей объектов контроля и заместителя Главы Златоустовского городского округа.</w:t>
      </w:r>
    </w:p>
    <w:p w:rsidR="000D7A49" w:rsidRPr="004E6E9A" w:rsidRDefault="000D7A49" w:rsidP="000D7A49">
      <w:pPr>
        <w:suppressAutoHyphens/>
        <w:spacing w:after="0" w:line="240" w:lineRule="auto"/>
        <w:ind w:firstLine="567"/>
        <w:jc w:val="both"/>
        <w:rPr>
          <w:rFonts w:ascii="Times New Roman" w:hAnsi="Times New Roman"/>
          <w:sz w:val="28"/>
          <w:szCs w:val="28"/>
          <w:lang w:eastAsia="ru-RU"/>
        </w:rPr>
      </w:pPr>
      <w:r w:rsidRPr="004E6E9A">
        <w:rPr>
          <w:rFonts w:ascii="Times New Roman" w:hAnsi="Times New Roman"/>
          <w:sz w:val="28"/>
          <w:szCs w:val="28"/>
        </w:rPr>
        <w:t xml:space="preserve">По результатам контрольного мероприятия </w:t>
      </w:r>
      <w:r w:rsidRPr="004E6E9A">
        <w:rPr>
          <w:rFonts w:ascii="Times New Roman" w:hAnsi="Times New Roman"/>
          <w:sz w:val="28"/>
          <w:szCs w:val="28"/>
          <w:lang w:eastAsia="ru-RU"/>
        </w:rPr>
        <w:t xml:space="preserve">в адреса  руководителей объектов контроля и Главы Златоустовского городского округа направлены представления </w:t>
      </w:r>
      <w:r w:rsidR="002F5FEE">
        <w:rPr>
          <w:rFonts w:ascii="Times New Roman" w:hAnsi="Times New Roman"/>
          <w:sz w:val="28"/>
          <w:szCs w:val="28"/>
          <w:lang w:eastAsia="ru-RU"/>
        </w:rPr>
        <w:t>(в  Финансовое управление направлено представление от 25.06.2020 №11, ОМС</w:t>
      </w:r>
      <w:r w:rsidR="003631E8">
        <w:rPr>
          <w:rFonts w:ascii="Times New Roman" w:hAnsi="Times New Roman"/>
          <w:sz w:val="28"/>
          <w:szCs w:val="28"/>
          <w:lang w:eastAsia="ru-RU"/>
        </w:rPr>
        <w:t> </w:t>
      </w:r>
      <w:r w:rsidR="002F5FEE">
        <w:rPr>
          <w:rFonts w:ascii="Times New Roman" w:hAnsi="Times New Roman"/>
          <w:sz w:val="28"/>
          <w:szCs w:val="28"/>
          <w:lang w:eastAsia="ru-RU"/>
        </w:rPr>
        <w:t>«КУИ ЗГО»</w:t>
      </w:r>
      <w:r w:rsidR="003631E8">
        <w:rPr>
          <w:rFonts w:ascii="Times New Roman" w:hAnsi="Times New Roman"/>
          <w:sz w:val="28"/>
          <w:szCs w:val="28"/>
          <w:lang w:eastAsia="ru-RU"/>
        </w:rPr>
        <w:t xml:space="preserve"> -</w:t>
      </w:r>
      <w:r w:rsidR="002F5FEE">
        <w:rPr>
          <w:rFonts w:ascii="Times New Roman" w:hAnsi="Times New Roman"/>
          <w:sz w:val="28"/>
          <w:szCs w:val="28"/>
          <w:lang w:eastAsia="ru-RU"/>
        </w:rPr>
        <w:t xml:space="preserve"> от 25.06.2020 №12, Управление культуры </w:t>
      </w:r>
      <w:r w:rsidR="003631E8">
        <w:rPr>
          <w:rFonts w:ascii="Times New Roman" w:hAnsi="Times New Roman"/>
          <w:sz w:val="28"/>
          <w:szCs w:val="28"/>
          <w:lang w:eastAsia="ru-RU"/>
        </w:rPr>
        <w:t xml:space="preserve">- </w:t>
      </w:r>
      <w:r w:rsidR="002F5FEE">
        <w:rPr>
          <w:rFonts w:ascii="Times New Roman" w:hAnsi="Times New Roman"/>
          <w:sz w:val="28"/>
          <w:szCs w:val="28"/>
          <w:lang w:eastAsia="ru-RU"/>
        </w:rPr>
        <w:t>от 25.06.2020 №13, Управление образования ЗГО – от 25.06.2020 №14</w:t>
      </w:r>
      <w:r w:rsidR="005F0513">
        <w:rPr>
          <w:rFonts w:ascii="Times New Roman" w:hAnsi="Times New Roman"/>
          <w:sz w:val="28"/>
          <w:szCs w:val="28"/>
          <w:lang w:eastAsia="ru-RU"/>
        </w:rPr>
        <w:t>, Администрация ЗГО – от 25.06.2020 №15</w:t>
      </w:r>
      <w:r w:rsidR="002F5FEE">
        <w:rPr>
          <w:rFonts w:ascii="Times New Roman" w:hAnsi="Times New Roman"/>
          <w:sz w:val="28"/>
          <w:szCs w:val="28"/>
          <w:lang w:eastAsia="ru-RU"/>
        </w:rPr>
        <w:t>)</w:t>
      </w:r>
      <w:r w:rsidR="003631E8">
        <w:rPr>
          <w:rFonts w:ascii="Times New Roman" w:hAnsi="Times New Roman"/>
          <w:sz w:val="28"/>
          <w:szCs w:val="28"/>
          <w:lang w:eastAsia="ru-RU"/>
        </w:rPr>
        <w:t>.</w:t>
      </w:r>
    </w:p>
    <w:p w:rsidR="000D7A49" w:rsidRPr="004E6E9A" w:rsidRDefault="000D7A49" w:rsidP="000D7A49">
      <w:pPr>
        <w:suppressAutoHyphens/>
        <w:spacing w:after="0" w:line="240" w:lineRule="auto"/>
        <w:ind w:firstLine="567"/>
        <w:jc w:val="both"/>
        <w:rPr>
          <w:rFonts w:ascii="Times New Roman" w:hAnsi="Times New Roman"/>
          <w:sz w:val="28"/>
          <w:szCs w:val="28"/>
          <w:lang w:eastAsia="ru-RU"/>
        </w:rPr>
      </w:pPr>
      <w:r w:rsidRPr="004E6E9A">
        <w:rPr>
          <w:rFonts w:ascii="Times New Roman" w:hAnsi="Times New Roman"/>
          <w:sz w:val="28"/>
          <w:szCs w:val="28"/>
          <w:lang w:eastAsia="ru-RU"/>
        </w:rPr>
        <w:t>Материалы контрольного мероприятия по запросу направлены в Прокуратуру г. Златоуста.</w:t>
      </w:r>
    </w:p>
    <w:p w:rsidR="005F0513" w:rsidRDefault="000D7A49" w:rsidP="000D7A49">
      <w:pPr>
        <w:suppressAutoHyphens/>
        <w:spacing w:after="0" w:line="240" w:lineRule="auto"/>
        <w:ind w:firstLine="567"/>
        <w:jc w:val="both"/>
        <w:rPr>
          <w:rFonts w:ascii="Times New Roman" w:hAnsi="Times New Roman"/>
          <w:sz w:val="28"/>
          <w:szCs w:val="28"/>
          <w:lang w:eastAsia="ru-RU"/>
        </w:rPr>
      </w:pPr>
      <w:proofErr w:type="gramStart"/>
      <w:r w:rsidRPr="002A36A9">
        <w:rPr>
          <w:rFonts w:ascii="Times New Roman" w:hAnsi="Times New Roman"/>
          <w:sz w:val="28"/>
          <w:szCs w:val="28"/>
          <w:lang w:eastAsia="ru-RU"/>
        </w:rPr>
        <w:t>Из ответов Главы округа и руководителей объектов контроля</w:t>
      </w:r>
      <w:r w:rsidR="005F0513">
        <w:rPr>
          <w:rFonts w:ascii="Times New Roman" w:hAnsi="Times New Roman"/>
          <w:sz w:val="28"/>
          <w:szCs w:val="28"/>
          <w:lang w:eastAsia="ru-RU"/>
        </w:rPr>
        <w:t xml:space="preserve"> на представления следует, что</w:t>
      </w:r>
      <w:r w:rsidRPr="002A36A9">
        <w:rPr>
          <w:rFonts w:ascii="Times New Roman" w:hAnsi="Times New Roman"/>
          <w:sz w:val="28"/>
          <w:szCs w:val="28"/>
          <w:lang w:eastAsia="ru-RU"/>
        </w:rPr>
        <w:t xml:space="preserve"> нарушени</w:t>
      </w:r>
      <w:r w:rsidR="005F0513">
        <w:rPr>
          <w:rFonts w:ascii="Times New Roman" w:hAnsi="Times New Roman"/>
          <w:sz w:val="28"/>
          <w:szCs w:val="28"/>
          <w:lang w:eastAsia="ru-RU"/>
        </w:rPr>
        <w:t>я</w:t>
      </w:r>
      <w:r w:rsidRPr="002A36A9">
        <w:rPr>
          <w:rFonts w:ascii="Times New Roman" w:hAnsi="Times New Roman"/>
          <w:sz w:val="28"/>
          <w:szCs w:val="28"/>
          <w:lang w:eastAsia="ru-RU"/>
        </w:rPr>
        <w:t xml:space="preserve"> устранен</w:t>
      </w:r>
      <w:r w:rsidR="005F0513">
        <w:rPr>
          <w:rFonts w:ascii="Times New Roman" w:hAnsi="Times New Roman"/>
          <w:sz w:val="28"/>
          <w:szCs w:val="28"/>
          <w:lang w:eastAsia="ru-RU"/>
        </w:rPr>
        <w:t>ы</w:t>
      </w:r>
      <w:r w:rsidRPr="002A36A9">
        <w:rPr>
          <w:rFonts w:ascii="Times New Roman" w:hAnsi="Times New Roman"/>
          <w:sz w:val="28"/>
          <w:szCs w:val="28"/>
          <w:lang w:eastAsia="ru-RU"/>
        </w:rPr>
        <w:t xml:space="preserve"> (</w:t>
      </w:r>
      <w:r w:rsidR="005F0513" w:rsidRPr="00A031C2">
        <w:rPr>
          <w:rFonts w:ascii="Times New Roman" w:hAnsi="Times New Roman"/>
          <w:sz w:val="28"/>
          <w:szCs w:val="28"/>
          <w:lang w:eastAsia="ru-RU"/>
        </w:rPr>
        <w:t>произведен перерасчет заработной платы</w:t>
      </w:r>
      <w:r w:rsidR="005F0513">
        <w:rPr>
          <w:rFonts w:ascii="Times New Roman" w:hAnsi="Times New Roman"/>
          <w:sz w:val="28"/>
          <w:szCs w:val="28"/>
          <w:lang w:eastAsia="ru-RU"/>
        </w:rPr>
        <w:t xml:space="preserve">, </w:t>
      </w:r>
      <w:r w:rsidR="005F0513" w:rsidRPr="002A36A9">
        <w:rPr>
          <w:rFonts w:ascii="Times New Roman" w:hAnsi="Times New Roman"/>
          <w:sz w:val="28"/>
          <w:szCs w:val="28"/>
          <w:lang w:eastAsia="ru-RU"/>
        </w:rPr>
        <w:t>внесены изменения в реестр должностей муниципальной службы ЗГО</w:t>
      </w:r>
      <w:r w:rsidRPr="002A36A9">
        <w:rPr>
          <w:rFonts w:ascii="Times New Roman" w:hAnsi="Times New Roman"/>
          <w:sz w:val="28"/>
          <w:szCs w:val="28"/>
          <w:lang w:eastAsia="ru-RU"/>
        </w:rPr>
        <w:t>), также устранены основания для нарушений (внесены изменения в Решение Собрания депутатов ЗГО от 14.05.2010 №20-ЗГО, в методику распределения норматива формирования расходов бюджета на оплату труда, отменены распоряжения Администрации о стимулирующих надбавках руководителям органов местного</w:t>
      </w:r>
      <w:proofErr w:type="gramEnd"/>
      <w:r w:rsidRPr="002A36A9">
        <w:rPr>
          <w:rFonts w:ascii="Times New Roman" w:hAnsi="Times New Roman"/>
          <w:sz w:val="28"/>
          <w:szCs w:val="28"/>
          <w:lang w:eastAsia="ru-RU"/>
        </w:rPr>
        <w:t xml:space="preserve"> самоуправления, внесены изменения в </w:t>
      </w:r>
      <w:r w:rsidRPr="002A36A9">
        <w:rPr>
          <w:rFonts w:ascii="Times New Roman" w:hAnsi="Times New Roman"/>
          <w:sz w:val="28"/>
          <w:szCs w:val="28"/>
          <w:lang w:eastAsia="ru-RU"/>
        </w:rPr>
        <w:lastRenderedPageBreak/>
        <w:t>трудовые договоры с работниками, в Положения об оплате труда, должностные оклады приведены в соответствие с законодательством</w:t>
      </w:r>
      <w:r w:rsidR="005F0513">
        <w:rPr>
          <w:rFonts w:ascii="Times New Roman" w:hAnsi="Times New Roman"/>
          <w:sz w:val="28"/>
          <w:szCs w:val="28"/>
          <w:lang w:eastAsia="ru-RU"/>
        </w:rPr>
        <w:t>).</w:t>
      </w:r>
    </w:p>
    <w:p w:rsidR="003631E8" w:rsidRDefault="003631E8" w:rsidP="000D7A49">
      <w:pPr>
        <w:suppressAutoHyphen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Представления от 25.06.2020 №№11, 12, 13, 14</w:t>
      </w:r>
      <w:r w:rsidR="005F0513">
        <w:rPr>
          <w:rFonts w:ascii="Times New Roman" w:hAnsi="Times New Roman"/>
          <w:sz w:val="28"/>
          <w:szCs w:val="28"/>
          <w:lang w:eastAsia="ru-RU"/>
        </w:rPr>
        <w:t>, 15</w:t>
      </w:r>
      <w:r>
        <w:rPr>
          <w:rFonts w:ascii="Times New Roman" w:hAnsi="Times New Roman"/>
          <w:sz w:val="28"/>
          <w:szCs w:val="28"/>
          <w:lang w:eastAsia="ru-RU"/>
        </w:rPr>
        <w:t xml:space="preserve"> сняты с контроля.</w:t>
      </w:r>
    </w:p>
    <w:p w:rsidR="003631E8" w:rsidRPr="006B648D" w:rsidRDefault="003631E8" w:rsidP="000D7A49">
      <w:pPr>
        <w:suppressAutoHyphens/>
        <w:spacing w:after="0" w:line="240" w:lineRule="auto"/>
        <w:ind w:firstLine="567"/>
        <w:jc w:val="both"/>
        <w:rPr>
          <w:rFonts w:ascii="Times New Roman" w:hAnsi="Times New Roman"/>
          <w:sz w:val="16"/>
          <w:szCs w:val="16"/>
          <w:lang w:eastAsia="ru-RU"/>
        </w:rPr>
      </w:pPr>
    </w:p>
    <w:p w:rsidR="000D7A49" w:rsidRDefault="000D7A49" w:rsidP="000D7A49">
      <w:pPr>
        <w:suppressAutoHyphens/>
        <w:spacing w:after="0" w:line="240" w:lineRule="auto"/>
        <w:ind w:firstLine="567"/>
        <w:jc w:val="both"/>
        <w:rPr>
          <w:rFonts w:ascii="Times New Roman" w:hAnsi="Times New Roman"/>
          <w:color w:val="000000"/>
          <w:sz w:val="28"/>
          <w:szCs w:val="28"/>
          <w:lang w:eastAsia="ru-RU"/>
        </w:rPr>
      </w:pPr>
      <w:r>
        <w:rPr>
          <w:rFonts w:ascii="Times New Roman" w:hAnsi="Times New Roman"/>
          <w:sz w:val="28"/>
          <w:szCs w:val="28"/>
          <w:lang w:eastAsia="ru-RU"/>
        </w:rPr>
        <w:t xml:space="preserve">8) В ОМС «КУИ ЗГО» – </w:t>
      </w:r>
      <w:r w:rsidRPr="00E54832">
        <w:rPr>
          <w:rFonts w:ascii="Times New Roman" w:hAnsi="Times New Roman"/>
          <w:i/>
          <w:sz w:val="28"/>
          <w:szCs w:val="28"/>
          <w:lang w:eastAsia="ru-RU"/>
        </w:rPr>
        <w:t>«Проверка законности и обоснованности распоряжения земельными участками, находящимися по адресному ориентиру: район водоема «Тарелка»</w:t>
      </w:r>
      <w:r>
        <w:rPr>
          <w:rFonts w:ascii="Times New Roman" w:hAnsi="Times New Roman"/>
          <w:i/>
          <w:sz w:val="28"/>
          <w:szCs w:val="28"/>
          <w:lang w:eastAsia="ru-RU"/>
        </w:rPr>
        <w:t xml:space="preserve"> </w:t>
      </w:r>
      <w:r w:rsidRPr="00E54832">
        <w:rPr>
          <w:rFonts w:ascii="Times New Roman" w:hAnsi="Times New Roman"/>
          <w:sz w:val="28"/>
          <w:szCs w:val="28"/>
          <w:lang w:eastAsia="ru-RU"/>
        </w:rPr>
        <w:t>(акт от 30.06.2020 №11</w:t>
      </w:r>
      <w:r>
        <w:rPr>
          <w:rFonts w:ascii="Times New Roman" w:hAnsi="Times New Roman"/>
          <w:sz w:val="28"/>
          <w:szCs w:val="28"/>
          <w:lang w:eastAsia="ru-RU"/>
        </w:rPr>
        <w:t xml:space="preserve">, </w:t>
      </w:r>
      <w:r w:rsidRPr="000F4CE1">
        <w:rPr>
          <w:rFonts w:ascii="Times New Roman" w:hAnsi="Times New Roman"/>
          <w:sz w:val="28"/>
          <w:szCs w:val="28"/>
          <w:lang w:eastAsia="ru-RU"/>
        </w:rPr>
        <w:t xml:space="preserve">отчет от 30.07.2020 №9). </w:t>
      </w:r>
      <w:r w:rsidRPr="000F4CE1">
        <w:rPr>
          <w:rFonts w:ascii="Times New Roman" w:hAnsi="Times New Roman"/>
          <w:color w:val="000000"/>
          <w:sz w:val="28"/>
          <w:szCs w:val="28"/>
          <w:lang w:eastAsia="ru-RU"/>
        </w:rPr>
        <w:t>Контрольное мероприятие проведено в связи с обращением</w:t>
      </w:r>
      <w:r>
        <w:rPr>
          <w:rFonts w:ascii="Times New Roman" w:hAnsi="Times New Roman"/>
          <w:color w:val="000000"/>
          <w:sz w:val="28"/>
          <w:szCs w:val="28"/>
          <w:lang w:eastAsia="ru-RU"/>
        </w:rPr>
        <w:t xml:space="preserve"> юридического лица в Контрольно-счетную палату Челябинской области, направленного в КСП ЗГО для рассмотрения по существу.</w:t>
      </w:r>
    </w:p>
    <w:p w:rsidR="000D7A49" w:rsidRDefault="000D7A49" w:rsidP="000D7A49">
      <w:pPr>
        <w:suppressAutoHyphens/>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В ходе контрольного мероприятия проверена доходная часть бюджета в объеме 4 437,4 тыс. рублей, финансовых нарушений не выявлено. </w:t>
      </w:r>
    </w:p>
    <w:p w:rsidR="000D7A49" w:rsidRPr="000F4CE1" w:rsidRDefault="000D7A49" w:rsidP="000D7A49">
      <w:pPr>
        <w:suppressAutoHyphens/>
        <w:spacing w:after="0" w:line="240" w:lineRule="auto"/>
        <w:ind w:firstLine="567"/>
        <w:jc w:val="both"/>
        <w:rPr>
          <w:rFonts w:ascii="Times New Roman" w:hAnsi="Times New Roman"/>
          <w:color w:val="000000"/>
          <w:sz w:val="28"/>
          <w:szCs w:val="28"/>
          <w:lang w:eastAsia="ru-RU"/>
        </w:rPr>
      </w:pPr>
      <w:r w:rsidRPr="000F4CE1">
        <w:rPr>
          <w:rFonts w:ascii="Times New Roman" w:hAnsi="Times New Roman"/>
          <w:color w:val="000000"/>
          <w:sz w:val="28"/>
          <w:szCs w:val="28"/>
          <w:lang w:eastAsia="ru-RU"/>
        </w:rPr>
        <w:t xml:space="preserve">- нарушения в сфере управления муниципальным имуществом: </w:t>
      </w:r>
    </w:p>
    <w:p w:rsidR="000D7A49" w:rsidRDefault="000D7A49" w:rsidP="000D7A49">
      <w:pPr>
        <w:suppressAutoHyphens/>
        <w:spacing w:after="0" w:line="240" w:lineRule="auto"/>
        <w:jc w:val="both"/>
        <w:rPr>
          <w:rFonts w:ascii="Times New Roman" w:hAnsi="Times New Roman"/>
          <w:color w:val="000000"/>
          <w:sz w:val="28"/>
          <w:szCs w:val="28"/>
          <w:lang w:eastAsia="ru-RU"/>
        </w:rPr>
      </w:pPr>
      <w:r w:rsidRPr="000F4CE1">
        <w:rPr>
          <w:rFonts w:ascii="Times New Roman" w:hAnsi="Times New Roman"/>
          <w:color w:val="000000"/>
          <w:sz w:val="28"/>
          <w:szCs w:val="28"/>
          <w:lang w:eastAsia="ru-RU"/>
        </w:rPr>
        <w:t>нерациональное распоряжение земельными участками - передача в постоянное бессрочное пользование муниципальному автономному учреждению «Спортивная школа №7» для размещения некоммерческой парковки, в отсутствие необходимости для выполнения уставных задач. Фактически земельные участки использовались не учреждением, а коммерческим предприятием ООО «ТК «Тарелка».</w:t>
      </w:r>
    </w:p>
    <w:p w:rsidR="000D7A49" w:rsidRDefault="000D7A49" w:rsidP="000D7A49">
      <w:pPr>
        <w:pStyle w:val="a6"/>
        <w:spacing w:after="0" w:line="240" w:lineRule="auto"/>
        <w:ind w:left="0" w:firstLine="567"/>
        <w:jc w:val="both"/>
        <w:rPr>
          <w:rFonts w:ascii="Times New Roman" w:hAnsi="Times New Roman"/>
          <w:color w:val="010100"/>
          <w:sz w:val="28"/>
          <w:szCs w:val="28"/>
          <w:lang w:eastAsia="ru-RU"/>
        </w:rPr>
      </w:pPr>
      <w:r>
        <w:rPr>
          <w:rFonts w:ascii="Times New Roman" w:hAnsi="Times New Roman"/>
          <w:color w:val="000000"/>
          <w:sz w:val="28"/>
          <w:szCs w:val="28"/>
          <w:lang w:eastAsia="ru-RU"/>
        </w:rPr>
        <w:t xml:space="preserve"> </w:t>
      </w:r>
      <w:r>
        <w:rPr>
          <w:rFonts w:ascii="Times New Roman" w:hAnsi="Times New Roman"/>
          <w:color w:val="010100"/>
          <w:sz w:val="28"/>
          <w:szCs w:val="28"/>
          <w:lang w:eastAsia="ru-RU"/>
        </w:rPr>
        <w:t>Отчет по результатам контрольного мероприятия рассмотрен на заседании Коллегии КСП 30.07.2020 г. с участием руководител</w:t>
      </w:r>
      <w:r w:rsidR="005F0513">
        <w:rPr>
          <w:rFonts w:ascii="Times New Roman" w:hAnsi="Times New Roman"/>
          <w:color w:val="010100"/>
          <w:sz w:val="28"/>
          <w:szCs w:val="28"/>
          <w:lang w:eastAsia="ru-RU"/>
        </w:rPr>
        <w:t>я</w:t>
      </w:r>
      <w:r>
        <w:rPr>
          <w:rFonts w:ascii="Times New Roman" w:hAnsi="Times New Roman"/>
          <w:color w:val="010100"/>
          <w:sz w:val="28"/>
          <w:szCs w:val="28"/>
          <w:lang w:eastAsia="ru-RU"/>
        </w:rPr>
        <w:t xml:space="preserve"> объект</w:t>
      </w:r>
      <w:r w:rsidR="005F0513">
        <w:rPr>
          <w:rFonts w:ascii="Times New Roman" w:hAnsi="Times New Roman"/>
          <w:color w:val="010100"/>
          <w:sz w:val="28"/>
          <w:szCs w:val="28"/>
          <w:lang w:eastAsia="ru-RU"/>
        </w:rPr>
        <w:t>а</w:t>
      </w:r>
      <w:r>
        <w:rPr>
          <w:rFonts w:ascii="Times New Roman" w:hAnsi="Times New Roman"/>
          <w:color w:val="010100"/>
          <w:sz w:val="28"/>
          <w:szCs w:val="28"/>
          <w:lang w:eastAsia="ru-RU"/>
        </w:rPr>
        <w:t xml:space="preserve"> контроля и заместителя Главы Златоустовского городского округа.</w:t>
      </w:r>
    </w:p>
    <w:p w:rsidR="006B648D" w:rsidRPr="006B648D" w:rsidRDefault="000D7A49" w:rsidP="000D7A49">
      <w:pPr>
        <w:pStyle w:val="a7"/>
        <w:spacing w:after="0"/>
        <w:ind w:firstLine="567"/>
        <w:jc w:val="both"/>
        <w:rPr>
          <w:color w:val="000000"/>
          <w:sz w:val="16"/>
          <w:szCs w:val="16"/>
          <w:lang w:eastAsia="ru-RU"/>
        </w:rPr>
      </w:pPr>
      <w:r>
        <w:rPr>
          <w:sz w:val="28"/>
          <w:szCs w:val="28"/>
        </w:rPr>
        <w:t xml:space="preserve">В связи с отсутствием финансовых нарушений, Коллегией КСП принято решение – не направлять в адрес руководителя ОМС «КУИ ЗГО» представление. В адрес курирующего заместителя Главы округа направлено информационное письмо с предложением </w:t>
      </w:r>
      <w:proofErr w:type="gramStart"/>
      <w:r>
        <w:rPr>
          <w:sz w:val="28"/>
          <w:szCs w:val="28"/>
        </w:rPr>
        <w:t>взять</w:t>
      </w:r>
      <w:proofErr w:type="gramEnd"/>
      <w:r>
        <w:rPr>
          <w:sz w:val="28"/>
          <w:szCs w:val="28"/>
        </w:rPr>
        <w:t xml:space="preserve"> под</w:t>
      </w:r>
      <w:r w:rsidR="00034DBD">
        <w:rPr>
          <w:sz w:val="28"/>
          <w:szCs w:val="28"/>
        </w:rPr>
        <w:t xml:space="preserve"> </w:t>
      </w:r>
      <w:r>
        <w:rPr>
          <w:sz w:val="28"/>
          <w:szCs w:val="28"/>
        </w:rPr>
        <w:t xml:space="preserve">личный контроль дальнейшее распоряжение земельными участками, находящимися в районе водоема «Тарелка». </w:t>
      </w:r>
      <w:r w:rsidR="00034DBD">
        <w:rPr>
          <w:sz w:val="28"/>
          <w:szCs w:val="28"/>
        </w:rPr>
        <w:t>Выявленное н</w:t>
      </w:r>
      <w:r w:rsidR="00034DBD" w:rsidRPr="000F4CE1">
        <w:rPr>
          <w:color w:val="000000"/>
          <w:sz w:val="28"/>
          <w:szCs w:val="28"/>
          <w:lang w:eastAsia="ru-RU"/>
        </w:rPr>
        <w:t>арушени</w:t>
      </w:r>
      <w:r w:rsidR="00034DBD">
        <w:rPr>
          <w:color w:val="000000"/>
          <w:sz w:val="28"/>
          <w:szCs w:val="28"/>
          <w:lang w:eastAsia="ru-RU"/>
        </w:rPr>
        <w:t>е</w:t>
      </w:r>
      <w:r w:rsidR="00034DBD" w:rsidRPr="000F4CE1">
        <w:rPr>
          <w:color w:val="000000"/>
          <w:sz w:val="28"/>
          <w:szCs w:val="28"/>
          <w:lang w:eastAsia="ru-RU"/>
        </w:rPr>
        <w:t xml:space="preserve"> в сфере управления муниципальным имуществом</w:t>
      </w:r>
      <w:r w:rsidR="00034DBD">
        <w:rPr>
          <w:color w:val="000000"/>
          <w:sz w:val="28"/>
          <w:szCs w:val="28"/>
          <w:lang w:eastAsia="ru-RU"/>
        </w:rPr>
        <w:t xml:space="preserve"> устранено:</w:t>
      </w:r>
      <w:r w:rsidR="004A0CCD">
        <w:rPr>
          <w:color w:val="000000"/>
          <w:sz w:val="28"/>
          <w:szCs w:val="28"/>
          <w:lang w:eastAsia="ru-RU"/>
        </w:rPr>
        <w:t xml:space="preserve"> по результатам </w:t>
      </w:r>
      <w:r w:rsidR="004A0CCD" w:rsidRPr="004A0CCD">
        <w:rPr>
          <w:color w:val="000000"/>
          <w:sz w:val="28"/>
          <w:szCs w:val="28"/>
          <w:lang w:eastAsia="ru-RU"/>
        </w:rPr>
        <w:t>торгов</w:t>
      </w:r>
      <w:r w:rsidR="00034DBD" w:rsidRPr="004A0CCD">
        <w:rPr>
          <w:sz w:val="28"/>
          <w:szCs w:val="28"/>
        </w:rPr>
        <w:t xml:space="preserve"> земельный участок </w:t>
      </w:r>
      <w:r w:rsidR="00034DBD" w:rsidRPr="004A0CCD">
        <w:rPr>
          <w:color w:val="000000"/>
          <w:sz w:val="28"/>
          <w:szCs w:val="28"/>
          <w:lang w:eastAsia="ru-RU"/>
        </w:rPr>
        <w:t>для размещения</w:t>
      </w:r>
      <w:r w:rsidR="004A0CCD" w:rsidRPr="004A0CCD">
        <w:rPr>
          <w:color w:val="000000"/>
          <w:sz w:val="28"/>
          <w:szCs w:val="28"/>
          <w:lang w:eastAsia="ru-RU"/>
        </w:rPr>
        <w:t xml:space="preserve"> некоммерческой парковки продан.</w:t>
      </w:r>
    </w:p>
    <w:p w:rsidR="00A16533" w:rsidRPr="00A16533" w:rsidRDefault="00A16533" w:rsidP="000D7A49">
      <w:pPr>
        <w:pStyle w:val="a7"/>
        <w:spacing w:after="0"/>
        <w:ind w:firstLine="567"/>
        <w:jc w:val="both"/>
        <w:rPr>
          <w:color w:val="000000"/>
          <w:sz w:val="16"/>
          <w:szCs w:val="16"/>
          <w:lang w:eastAsia="ru-RU"/>
        </w:rPr>
      </w:pPr>
    </w:p>
    <w:p w:rsidR="000D7A49" w:rsidRPr="00331542" w:rsidRDefault="000D7A49" w:rsidP="000D7A49">
      <w:pPr>
        <w:pStyle w:val="a7"/>
        <w:spacing w:after="0"/>
        <w:ind w:firstLine="567"/>
        <w:jc w:val="both"/>
        <w:rPr>
          <w:i/>
          <w:color w:val="000000"/>
          <w:sz w:val="28"/>
          <w:szCs w:val="28"/>
          <w:lang w:eastAsia="ru-RU"/>
        </w:rPr>
      </w:pPr>
      <w:r w:rsidRPr="00331542">
        <w:rPr>
          <w:color w:val="000000"/>
          <w:sz w:val="28"/>
          <w:szCs w:val="28"/>
          <w:lang w:eastAsia="ru-RU"/>
        </w:rPr>
        <w:t xml:space="preserve">9) В Муниципальном унитарном предприятии «Коммунальные сети» (далее – МУП «КС») - </w:t>
      </w:r>
      <w:r w:rsidRPr="00331542">
        <w:rPr>
          <w:bCs/>
          <w:i/>
          <w:sz w:val="28"/>
          <w:szCs w:val="28"/>
        </w:rPr>
        <w:t>«</w:t>
      </w:r>
      <w:r w:rsidRPr="00331542">
        <w:rPr>
          <w:i/>
          <w:sz w:val="28"/>
          <w:szCs w:val="28"/>
        </w:rPr>
        <w:t>Проверка финансово-хозяйственной деятельности муниципального унитарного предприятия»</w:t>
      </w:r>
      <w:r w:rsidRPr="00331542">
        <w:rPr>
          <w:sz w:val="28"/>
          <w:szCs w:val="28"/>
        </w:rPr>
        <w:t xml:space="preserve"> (акт от 10.07.2020 №12, отчет от 30.07.2020 №10). </w:t>
      </w:r>
      <w:r w:rsidRPr="00331542">
        <w:rPr>
          <w:color w:val="000000"/>
          <w:sz w:val="28"/>
          <w:szCs w:val="28"/>
          <w:lang w:eastAsia="ru-RU"/>
        </w:rPr>
        <w:t xml:space="preserve">В ходе контрольного мероприятия объем проверенных денежных средств составил 143 466,0 тыс. рублей, в том числе 122 598,1 тыс. рублей бюджетных средств. Объем выявленных в ходе контрольного мероприятия нарушений </w:t>
      </w:r>
      <w:r w:rsidRPr="00331542">
        <w:rPr>
          <w:color w:val="010100"/>
          <w:sz w:val="28"/>
          <w:szCs w:val="28"/>
          <w:lang w:eastAsia="ru-RU"/>
        </w:rPr>
        <w:t>финансовой дисциплины, иных нормативных правовых актов (18 единиц) оценивается в сумме 1 770,5 тыс. рублей, в том числе:</w:t>
      </w:r>
    </w:p>
    <w:p w:rsidR="000D7A49" w:rsidRPr="00331542" w:rsidRDefault="000D7A49" w:rsidP="000D7A49">
      <w:pPr>
        <w:spacing w:after="0" w:line="240" w:lineRule="auto"/>
        <w:ind w:firstLine="567"/>
        <w:jc w:val="both"/>
        <w:rPr>
          <w:rFonts w:ascii="Times New Roman" w:hAnsi="Times New Roman"/>
          <w:bCs/>
          <w:sz w:val="28"/>
          <w:szCs w:val="28"/>
        </w:rPr>
      </w:pPr>
      <w:r w:rsidRPr="00331542">
        <w:rPr>
          <w:rFonts w:ascii="Times New Roman" w:hAnsi="Times New Roman"/>
          <w:bCs/>
          <w:sz w:val="28"/>
          <w:szCs w:val="28"/>
        </w:rPr>
        <w:t xml:space="preserve">- </w:t>
      </w:r>
      <w:r w:rsidRPr="00331542">
        <w:rPr>
          <w:rFonts w:ascii="Times New Roman" w:hAnsi="Times New Roman"/>
          <w:color w:val="000000"/>
          <w:sz w:val="28"/>
          <w:szCs w:val="28"/>
          <w:lang w:eastAsia="ru-RU"/>
        </w:rPr>
        <w:t>нарушения</w:t>
      </w:r>
      <w:r w:rsidRPr="00331542">
        <w:rPr>
          <w:rFonts w:ascii="Times New Roman" w:hAnsi="Times New Roman"/>
          <w:color w:val="000000"/>
          <w:sz w:val="28"/>
          <w:szCs w:val="28"/>
        </w:rPr>
        <w:t xml:space="preserve"> </w:t>
      </w:r>
      <w:r w:rsidRPr="00331542">
        <w:rPr>
          <w:rFonts w:ascii="Times New Roman" w:hAnsi="Times New Roman"/>
          <w:color w:val="010100"/>
          <w:sz w:val="28"/>
          <w:szCs w:val="28"/>
          <w:lang w:eastAsia="ru-RU"/>
        </w:rPr>
        <w:t>законодательства о бухгалтерском учете</w:t>
      </w:r>
      <w:r w:rsidRPr="00331542">
        <w:rPr>
          <w:rFonts w:ascii="Times New Roman" w:hAnsi="Times New Roman"/>
          <w:bCs/>
          <w:sz w:val="28"/>
          <w:szCs w:val="28"/>
        </w:rPr>
        <w:t xml:space="preserve"> (завышение стоимости переданных ТМЦ; неверно отражены прочие доходы на счетах бухгалтерского учета; принятие на учет ненадлежащим образом оформленных первичных документов; не обоснованные расходы) - 1 733,4 тыс. рублей; </w:t>
      </w:r>
    </w:p>
    <w:p w:rsidR="000D7A49" w:rsidRPr="00331542" w:rsidRDefault="000D7A49" w:rsidP="000D7A49">
      <w:pPr>
        <w:spacing w:after="0" w:line="240" w:lineRule="auto"/>
        <w:ind w:firstLine="567"/>
        <w:jc w:val="both"/>
        <w:rPr>
          <w:rFonts w:ascii="Times New Roman" w:hAnsi="Times New Roman"/>
          <w:bCs/>
          <w:sz w:val="28"/>
          <w:szCs w:val="28"/>
        </w:rPr>
      </w:pPr>
      <w:r w:rsidRPr="00331542">
        <w:rPr>
          <w:rFonts w:ascii="Times New Roman" w:hAnsi="Times New Roman"/>
          <w:bCs/>
          <w:sz w:val="28"/>
          <w:szCs w:val="28"/>
        </w:rPr>
        <w:t xml:space="preserve">- </w:t>
      </w:r>
      <w:r w:rsidRPr="00331542">
        <w:rPr>
          <w:rFonts w:ascii="Times New Roman" w:hAnsi="Times New Roman"/>
          <w:color w:val="000000"/>
          <w:sz w:val="28"/>
          <w:szCs w:val="28"/>
          <w:lang w:eastAsia="ru-RU"/>
        </w:rPr>
        <w:t xml:space="preserve">нарушения в сфере управления муниципальным имуществом </w:t>
      </w:r>
      <w:r w:rsidRPr="00331542">
        <w:rPr>
          <w:rFonts w:ascii="Times New Roman" w:hAnsi="Times New Roman"/>
          <w:bCs/>
          <w:sz w:val="28"/>
          <w:szCs w:val="28"/>
        </w:rPr>
        <w:t xml:space="preserve">(не согласован и не утвержден план </w:t>
      </w:r>
      <w:proofErr w:type="gramStart"/>
      <w:r w:rsidRPr="00331542">
        <w:rPr>
          <w:rFonts w:ascii="Times New Roman" w:hAnsi="Times New Roman"/>
          <w:bCs/>
          <w:sz w:val="28"/>
          <w:szCs w:val="28"/>
        </w:rPr>
        <w:t>финансового-хозяйственной</w:t>
      </w:r>
      <w:proofErr w:type="gramEnd"/>
      <w:r w:rsidRPr="00331542">
        <w:rPr>
          <w:rFonts w:ascii="Times New Roman" w:hAnsi="Times New Roman"/>
          <w:bCs/>
          <w:sz w:val="28"/>
          <w:szCs w:val="28"/>
        </w:rPr>
        <w:t xml:space="preserve"> деятельности; </w:t>
      </w:r>
      <w:r w:rsidRPr="00331542">
        <w:rPr>
          <w:rFonts w:ascii="Times New Roman" w:hAnsi="Times New Roman"/>
          <w:bCs/>
          <w:sz w:val="28"/>
          <w:szCs w:val="28"/>
        </w:rPr>
        <w:lastRenderedPageBreak/>
        <w:t>прием на работу главного бухгалтера не согласован с собственником имущества);</w:t>
      </w:r>
    </w:p>
    <w:p w:rsidR="000D7A49" w:rsidRPr="00331542" w:rsidRDefault="000D7A49" w:rsidP="000D7A49">
      <w:pPr>
        <w:spacing w:after="0" w:line="240" w:lineRule="auto"/>
        <w:ind w:firstLine="567"/>
        <w:jc w:val="both"/>
        <w:rPr>
          <w:rFonts w:ascii="Times New Roman" w:hAnsi="Times New Roman"/>
          <w:bCs/>
          <w:sz w:val="28"/>
          <w:szCs w:val="28"/>
        </w:rPr>
      </w:pPr>
      <w:r w:rsidRPr="00331542">
        <w:rPr>
          <w:rFonts w:ascii="Times New Roman" w:hAnsi="Times New Roman"/>
          <w:bCs/>
          <w:sz w:val="28"/>
          <w:szCs w:val="28"/>
        </w:rPr>
        <w:t xml:space="preserve">- иные нарушения (излишне начислена и выплачена заработная плата; </w:t>
      </w:r>
      <w:proofErr w:type="spellStart"/>
      <w:r w:rsidRPr="00331542">
        <w:rPr>
          <w:rFonts w:ascii="Times New Roman" w:hAnsi="Times New Roman"/>
          <w:bCs/>
          <w:sz w:val="28"/>
          <w:szCs w:val="28"/>
        </w:rPr>
        <w:t>недоначислена</w:t>
      </w:r>
      <w:proofErr w:type="spellEnd"/>
      <w:r w:rsidRPr="00331542">
        <w:rPr>
          <w:rFonts w:ascii="Times New Roman" w:hAnsi="Times New Roman"/>
          <w:bCs/>
          <w:sz w:val="28"/>
          <w:szCs w:val="28"/>
        </w:rPr>
        <w:t xml:space="preserve"> заработная плата) - 37,1 тыс. рублей.</w:t>
      </w:r>
    </w:p>
    <w:p w:rsidR="000D7A49" w:rsidRPr="00331542" w:rsidRDefault="000D7A49" w:rsidP="000D7A49">
      <w:pPr>
        <w:spacing w:after="0" w:line="240" w:lineRule="auto"/>
        <w:ind w:firstLine="567"/>
        <w:jc w:val="both"/>
        <w:rPr>
          <w:rFonts w:ascii="Times New Roman" w:hAnsi="Times New Roman"/>
          <w:color w:val="010100"/>
          <w:sz w:val="28"/>
          <w:szCs w:val="28"/>
          <w:lang w:eastAsia="ru-RU"/>
        </w:rPr>
      </w:pPr>
      <w:r w:rsidRPr="00331542">
        <w:rPr>
          <w:rFonts w:ascii="Times New Roman" w:hAnsi="Times New Roman"/>
          <w:color w:val="010100"/>
          <w:sz w:val="28"/>
          <w:szCs w:val="28"/>
          <w:lang w:eastAsia="ru-RU"/>
        </w:rPr>
        <w:t>Отчет по результатам контрольного мероприятия рассмотрен на заседании Коллегии КСП 30.07.2020 г. с участием руководителя объекта контроля и курирующего заместителя Главы Златоустовского городского округа.</w:t>
      </w:r>
    </w:p>
    <w:p w:rsidR="000D7A49" w:rsidRPr="00331542" w:rsidRDefault="000D7A49" w:rsidP="000D7A49">
      <w:pPr>
        <w:suppressAutoHyphens/>
        <w:spacing w:after="0" w:line="240" w:lineRule="auto"/>
        <w:ind w:firstLine="567"/>
        <w:jc w:val="both"/>
        <w:rPr>
          <w:rFonts w:ascii="Times New Roman" w:hAnsi="Times New Roman"/>
          <w:sz w:val="28"/>
          <w:szCs w:val="28"/>
          <w:lang w:eastAsia="ru-RU"/>
        </w:rPr>
      </w:pPr>
      <w:r w:rsidRPr="00331542">
        <w:rPr>
          <w:rFonts w:ascii="Times New Roman" w:hAnsi="Times New Roman"/>
          <w:sz w:val="28"/>
          <w:szCs w:val="28"/>
        </w:rPr>
        <w:t xml:space="preserve">По результатам контрольного мероприятия </w:t>
      </w:r>
      <w:r w:rsidRPr="00331542">
        <w:rPr>
          <w:rFonts w:ascii="Times New Roman" w:hAnsi="Times New Roman"/>
          <w:sz w:val="28"/>
          <w:szCs w:val="28"/>
          <w:lang w:eastAsia="ru-RU"/>
        </w:rPr>
        <w:t xml:space="preserve">в адрес  руководителя объекта контроля направлено представление </w:t>
      </w:r>
      <w:r w:rsidR="00021F61" w:rsidRPr="00331542">
        <w:rPr>
          <w:rFonts w:ascii="Times New Roman" w:hAnsi="Times New Roman"/>
          <w:sz w:val="28"/>
          <w:szCs w:val="28"/>
          <w:lang w:eastAsia="ru-RU"/>
        </w:rPr>
        <w:t xml:space="preserve">от 30.07.2020 №16 </w:t>
      </w:r>
      <w:r w:rsidRPr="00331542">
        <w:rPr>
          <w:rFonts w:ascii="Times New Roman" w:hAnsi="Times New Roman"/>
          <w:sz w:val="28"/>
          <w:szCs w:val="28"/>
          <w:lang w:eastAsia="ru-RU"/>
        </w:rPr>
        <w:t>об устранении и недопущении впредь выявленных нарушений.</w:t>
      </w:r>
    </w:p>
    <w:p w:rsidR="000D7A49" w:rsidRPr="00331542" w:rsidRDefault="000D7A49" w:rsidP="000D7A49">
      <w:pPr>
        <w:spacing w:after="0" w:line="240" w:lineRule="auto"/>
        <w:ind w:firstLine="567"/>
        <w:jc w:val="both"/>
        <w:rPr>
          <w:rFonts w:ascii="Times New Roman" w:hAnsi="Times New Roman"/>
          <w:sz w:val="28"/>
          <w:szCs w:val="28"/>
          <w:lang w:eastAsia="ru-RU"/>
        </w:rPr>
      </w:pPr>
      <w:r w:rsidRPr="00331542">
        <w:rPr>
          <w:rFonts w:ascii="Times New Roman" w:hAnsi="Times New Roman"/>
          <w:sz w:val="28"/>
          <w:szCs w:val="28"/>
          <w:lang w:eastAsia="ru-RU"/>
        </w:rPr>
        <w:t xml:space="preserve">В ответ на представление КСП ЗГО руководитель МУП проинформировал о принятых мерах по недопущению впредь выявленных нарушений. </w:t>
      </w:r>
    </w:p>
    <w:p w:rsidR="000D7A49" w:rsidRDefault="000D7A49" w:rsidP="000D7A49">
      <w:pPr>
        <w:suppressAutoHyphens/>
        <w:spacing w:after="0" w:line="240" w:lineRule="auto"/>
        <w:ind w:firstLine="567"/>
        <w:jc w:val="both"/>
        <w:rPr>
          <w:rFonts w:ascii="Times New Roman" w:hAnsi="Times New Roman"/>
          <w:bCs/>
          <w:sz w:val="28"/>
          <w:szCs w:val="28"/>
        </w:rPr>
      </w:pPr>
      <w:r w:rsidRPr="00331542">
        <w:rPr>
          <w:rFonts w:ascii="Times New Roman" w:hAnsi="Times New Roman"/>
          <w:sz w:val="28"/>
          <w:szCs w:val="28"/>
          <w:lang w:eastAsia="ru-RU"/>
        </w:rPr>
        <w:t xml:space="preserve">Представление </w:t>
      </w:r>
      <w:r w:rsidR="00331542" w:rsidRPr="00331542">
        <w:rPr>
          <w:rFonts w:ascii="Times New Roman" w:hAnsi="Times New Roman"/>
          <w:sz w:val="28"/>
          <w:szCs w:val="28"/>
          <w:lang w:eastAsia="ru-RU"/>
        </w:rPr>
        <w:t xml:space="preserve">от 30.07.2020 №16  снято с </w:t>
      </w:r>
      <w:r w:rsidRPr="00331542">
        <w:rPr>
          <w:rFonts w:ascii="Times New Roman" w:hAnsi="Times New Roman"/>
          <w:sz w:val="28"/>
          <w:szCs w:val="28"/>
          <w:lang w:eastAsia="ru-RU"/>
        </w:rPr>
        <w:t>ко</w:t>
      </w:r>
      <w:r w:rsidR="00331542" w:rsidRPr="00331542">
        <w:rPr>
          <w:rFonts w:ascii="Times New Roman" w:hAnsi="Times New Roman"/>
          <w:sz w:val="28"/>
          <w:szCs w:val="28"/>
          <w:lang w:eastAsia="ru-RU"/>
        </w:rPr>
        <w:t>нтроля</w:t>
      </w:r>
      <w:r w:rsidRPr="00331542">
        <w:rPr>
          <w:rFonts w:ascii="Times New Roman" w:hAnsi="Times New Roman"/>
          <w:sz w:val="28"/>
          <w:szCs w:val="28"/>
          <w:lang w:eastAsia="ru-RU"/>
        </w:rPr>
        <w:t>.</w:t>
      </w:r>
    </w:p>
    <w:p w:rsidR="006B648D" w:rsidRPr="006B648D" w:rsidRDefault="006B648D" w:rsidP="000D7A49">
      <w:pPr>
        <w:pStyle w:val="a7"/>
        <w:spacing w:after="0"/>
        <w:ind w:firstLine="567"/>
        <w:jc w:val="both"/>
        <w:rPr>
          <w:bCs/>
          <w:sz w:val="16"/>
          <w:szCs w:val="16"/>
        </w:rPr>
      </w:pPr>
    </w:p>
    <w:p w:rsidR="000D7A49" w:rsidRPr="00CB0E9F" w:rsidRDefault="000D7A49" w:rsidP="000D7A49">
      <w:pPr>
        <w:pStyle w:val="a7"/>
        <w:spacing w:after="0"/>
        <w:ind w:firstLine="567"/>
        <w:jc w:val="both"/>
        <w:rPr>
          <w:i/>
          <w:color w:val="000000"/>
          <w:sz w:val="28"/>
          <w:szCs w:val="28"/>
          <w:lang w:eastAsia="ru-RU"/>
        </w:rPr>
      </w:pPr>
      <w:r>
        <w:rPr>
          <w:bCs/>
          <w:sz w:val="28"/>
          <w:szCs w:val="28"/>
        </w:rPr>
        <w:t xml:space="preserve">10) В Муниципальном автономном дошкольном образовательном учреждении «Детский сад комбинированного вида №2» (далее – МАДОУ «Детский сад №2») </w:t>
      </w:r>
      <w:r w:rsidRPr="00C63EB5">
        <w:rPr>
          <w:bCs/>
          <w:i/>
          <w:sz w:val="28"/>
          <w:szCs w:val="28"/>
        </w:rPr>
        <w:t>- «Проверка эффективности использования муниципального имущества, находящегося в оперативном управлении»</w:t>
      </w:r>
      <w:r>
        <w:rPr>
          <w:bCs/>
          <w:i/>
          <w:sz w:val="28"/>
          <w:szCs w:val="28"/>
        </w:rPr>
        <w:t xml:space="preserve"> </w:t>
      </w:r>
      <w:r w:rsidRPr="00C63EB5">
        <w:rPr>
          <w:bCs/>
          <w:sz w:val="28"/>
          <w:szCs w:val="28"/>
        </w:rPr>
        <w:t>(акт</w:t>
      </w:r>
      <w:r>
        <w:rPr>
          <w:bCs/>
          <w:sz w:val="28"/>
          <w:szCs w:val="28"/>
        </w:rPr>
        <w:t xml:space="preserve"> от 05.08.2020 №13, </w:t>
      </w:r>
      <w:r w:rsidRPr="00F028AA">
        <w:rPr>
          <w:bCs/>
          <w:sz w:val="28"/>
          <w:szCs w:val="28"/>
        </w:rPr>
        <w:t>отчет от 08.09.2020 №11)</w:t>
      </w:r>
      <w:r>
        <w:rPr>
          <w:bCs/>
          <w:sz w:val="28"/>
          <w:szCs w:val="28"/>
        </w:rPr>
        <w:t>.</w:t>
      </w:r>
      <w:r w:rsidRPr="00C63EB5">
        <w:rPr>
          <w:color w:val="000000"/>
          <w:sz w:val="28"/>
          <w:szCs w:val="28"/>
          <w:lang w:eastAsia="ru-RU"/>
        </w:rPr>
        <w:t xml:space="preserve"> </w:t>
      </w:r>
      <w:r>
        <w:rPr>
          <w:color w:val="000000"/>
          <w:sz w:val="28"/>
          <w:szCs w:val="28"/>
          <w:lang w:eastAsia="ru-RU"/>
        </w:rPr>
        <w:t>В</w:t>
      </w:r>
      <w:r w:rsidRPr="00677755">
        <w:rPr>
          <w:color w:val="000000"/>
          <w:sz w:val="28"/>
          <w:szCs w:val="28"/>
          <w:lang w:eastAsia="ru-RU"/>
        </w:rPr>
        <w:t xml:space="preserve"> ходе контрольного мероприятия </w:t>
      </w:r>
      <w:r>
        <w:rPr>
          <w:color w:val="000000"/>
          <w:sz w:val="28"/>
          <w:szCs w:val="28"/>
          <w:lang w:eastAsia="ru-RU"/>
        </w:rPr>
        <w:t>проверено имущество, стоимостью</w:t>
      </w:r>
      <w:r w:rsidRPr="00677755">
        <w:rPr>
          <w:color w:val="000000"/>
          <w:sz w:val="28"/>
          <w:szCs w:val="28"/>
          <w:lang w:eastAsia="ru-RU"/>
        </w:rPr>
        <w:t xml:space="preserve"> </w:t>
      </w:r>
      <w:r>
        <w:rPr>
          <w:color w:val="000000"/>
          <w:sz w:val="28"/>
          <w:szCs w:val="28"/>
          <w:lang w:eastAsia="ru-RU"/>
        </w:rPr>
        <w:t>36 236,9 тыс. рублей.</w:t>
      </w:r>
      <w:r w:rsidRPr="00677755">
        <w:rPr>
          <w:color w:val="000000"/>
          <w:sz w:val="28"/>
          <w:szCs w:val="28"/>
          <w:lang w:eastAsia="ru-RU"/>
        </w:rPr>
        <w:t xml:space="preserve"> </w:t>
      </w:r>
      <w:r w:rsidRPr="00481BA8">
        <w:rPr>
          <w:color w:val="000000"/>
          <w:sz w:val="28"/>
          <w:szCs w:val="28"/>
          <w:lang w:eastAsia="ru-RU"/>
        </w:rPr>
        <w:t xml:space="preserve">Объем выявленных нарушений </w:t>
      </w:r>
      <w:r w:rsidRPr="00481BA8">
        <w:rPr>
          <w:color w:val="010100"/>
          <w:sz w:val="28"/>
          <w:szCs w:val="28"/>
          <w:lang w:eastAsia="ru-RU"/>
        </w:rPr>
        <w:t>финансовой дисциплины, ин</w:t>
      </w:r>
      <w:r>
        <w:rPr>
          <w:color w:val="010100"/>
          <w:sz w:val="28"/>
          <w:szCs w:val="28"/>
          <w:lang w:eastAsia="ru-RU"/>
        </w:rPr>
        <w:t>ых нормативных правовых актов (9</w:t>
      </w:r>
      <w:r w:rsidR="002A36A9">
        <w:rPr>
          <w:color w:val="010100"/>
          <w:sz w:val="28"/>
          <w:szCs w:val="28"/>
          <w:lang w:eastAsia="ru-RU"/>
        </w:rPr>
        <w:t> </w:t>
      </w:r>
      <w:r w:rsidRPr="00481BA8">
        <w:rPr>
          <w:color w:val="010100"/>
          <w:sz w:val="28"/>
          <w:szCs w:val="28"/>
          <w:lang w:eastAsia="ru-RU"/>
        </w:rPr>
        <w:t xml:space="preserve">единиц) оценивается в сумме </w:t>
      </w:r>
      <w:r>
        <w:rPr>
          <w:color w:val="010100"/>
          <w:sz w:val="28"/>
          <w:szCs w:val="28"/>
          <w:lang w:eastAsia="ru-RU"/>
        </w:rPr>
        <w:t>2 896,2</w:t>
      </w:r>
      <w:r w:rsidRPr="00481BA8">
        <w:rPr>
          <w:color w:val="010100"/>
          <w:sz w:val="28"/>
          <w:szCs w:val="28"/>
          <w:lang w:eastAsia="ru-RU"/>
        </w:rPr>
        <w:t xml:space="preserve"> тыс. рублей, в том числе:</w:t>
      </w:r>
    </w:p>
    <w:p w:rsidR="000D7A49" w:rsidRPr="00F028AA" w:rsidRDefault="000D7A49" w:rsidP="000D7A49">
      <w:pPr>
        <w:pStyle w:val="a6"/>
        <w:spacing w:after="0" w:line="240" w:lineRule="auto"/>
        <w:ind w:left="0" w:firstLine="567"/>
        <w:jc w:val="both"/>
        <w:rPr>
          <w:rFonts w:ascii="Times New Roman" w:hAnsi="Times New Roman"/>
          <w:color w:val="000000"/>
          <w:sz w:val="28"/>
          <w:szCs w:val="28"/>
          <w:lang w:eastAsia="ru-RU"/>
        </w:rPr>
      </w:pPr>
      <w:r w:rsidRPr="0041750C">
        <w:rPr>
          <w:rFonts w:ascii="Times New Roman" w:hAnsi="Times New Roman"/>
          <w:sz w:val="28"/>
          <w:szCs w:val="28"/>
        </w:rPr>
        <w:t>- </w:t>
      </w:r>
      <w:r>
        <w:rPr>
          <w:rFonts w:ascii="Times New Roman" w:hAnsi="Times New Roman"/>
          <w:color w:val="000000"/>
          <w:sz w:val="28"/>
          <w:szCs w:val="28"/>
          <w:lang w:eastAsia="ru-RU"/>
        </w:rPr>
        <w:t xml:space="preserve">неэффективное использование бюджетных </w:t>
      </w:r>
      <w:r w:rsidRPr="00F028AA">
        <w:rPr>
          <w:rFonts w:ascii="Times New Roman" w:hAnsi="Times New Roman"/>
          <w:color w:val="000000"/>
          <w:sz w:val="28"/>
          <w:szCs w:val="28"/>
          <w:lang w:eastAsia="ru-RU"/>
        </w:rPr>
        <w:t>средств (</w:t>
      </w:r>
      <w:proofErr w:type="gramStart"/>
      <w:r w:rsidRPr="00F028AA">
        <w:rPr>
          <w:rFonts w:ascii="Times New Roman" w:hAnsi="Times New Roman"/>
          <w:color w:val="000000"/>
          <w:sz w:val="28"/>
          <w:szCs w:val="28"/>
          <w:lang w:eastAsia="ru-RU"/>
        </w:rPr>
        <w:t>не</w:t>
      </w:r>
      <w:r>
        <w:rPr>
          <w:rFonts w:ascii="Times New Roman" w:hAnsi="Times New Roman"/>
          <w:color w:val="000000"/>
          <w:sz w:val="28"/>
          <w:szCs w:val="28"/>
          <w:lang w:eastAsia="ru-RU"/>
        </w:rPr>
        <w:t xml:space="preserve"> </w:t>
      </w:r>
      <w:r w:rsidRPr="00F028AA">
        <w:rPr>
          <w:rFonts w:ascii="Times New Roman" w:hAnsi="Times New Roman"/>
          <w:color w:val="000000"/>
          <w:sz w:val="28"/>
          <w:szCs w:val="28"/>
          <w:lang w:eastAsia="ru-RU"/>
        </w:rPr>
        <w:t>достижение</w:t>
      </w:r>
      <w:proofErr w:type="gramEnd"/>
      <w:r w:rsidRPr="00F028AA">
        <w:rPr>
          <w:rFonts w:ascii="Times New Roman" w:hAnsi="Times New Roman"/>
          <w:color w:val="000000"/>
          <w:sz w:val="28"/>
          <w:szCs w:val="28"/>
          <w:lang w:eastAsia="ru-RU"/>
        </w:rPr>
        <w:t xml:space="preserve"> результата) – 7,2 тыс. рублей; </w:t>
      </w:r>
    </w:p>
    <w:p w:rsidR="000D7A49" w:rsidRPr="0041750C" w:rsidRDefault="000D7A49" w:rsidP="000D7A49">
      <w:pPr>
        <w:pStyle w:val="a6"/>
        <w:tabs>
          <w:tab w:val="left" w:pos="851"/>
        </w:tabs>
        <w:spacing w:after="0" w:line="240" w:lineRule="auto"/>
        <w:ind w:left="0" w:firstLine="567"/>
        <w:jc w:val="both"/>
        <w:rPr>
          <w:rFonts w:ascii="Times New Roman" w:hAnsi="Times New Roman"/>
          <w:bCs/>
          <w:sz w:val="28"/>
          <w:szCs w:val="28"/>
        </w:rPr>
      </w:pPr>
      <w:r w:rsidRPr="0041750C">
        <w:rPr>
          <w:rFonts w:ascii="Times New Roman" w:hAnsi="Times New Roman"/>
          <w:bCs/>
          <w:sz w:val="28"/>
          <w:szCs w:val="28"/>
        </w:rPr>
        <w:t>-</w:t>
      </w:r>
      <w:r w:rsidR="002A36A9">
        <w:rPr>
          <w:rFonts w:ascii="Times New Roman" w:hAnsi="Times New Roman"/>
          <w:bCs/>
          <w:sz w:val="28"/>
          <w:szCs w:val="28"/>
        </w:rPr>
        <w:t> </w:t>
      </w:r>
      <w:r w:rsidRPr="0041750C">
        <w:rPr>
          <w:rFonts w:ascii="Times New Roman" w:hAnsi="Times New Roman"/>
          <w:bCs/>
          <w:sz w:val="28"/>
          <w:szCs w:val="28"/>
        </w:rPr>
        <w:t>нарушения порядка управления и распоряжения муниципальным имуществом (не представлены сведения о приобретенном и списанном имуществе, не отнесено имущество к категории особо ценного, неверное отражение стоимости имущества в перечне особо ценного)</w:t>
      </w:r>
      <w:r>
        <w:rPr>
          <w:rFonts w:ascii="Times New Roman" w:hAnsi="Times New Roman"/>
          <w:bCs/>
          <w:sz w:val="28"/>
          <w:szCs w:val="28"/>
        </w:rPr>
        <w:t xml:space="preserve"> - </w:t>
      </w:r>
      <w:r w:rsidRPr="0041750C">
        <w:rPr>
          <w:rFonts w:ascii="Times New Roman" w:hAnsi="Times New Roman"/>
          <w:bCs/>
          <w:sz w:val="28"/>
          <w:szCs w:val="28"/>
        </w:rPr>
        <w:t>908,7 тыс. рублей;</w:t>
      </w:r>
    </w:p>
    <w:p w:rsidR="000D7A49" w:rsidRPr="0041750C" w:rsidRDefault="000D7A49" w:rsidP="000D7A49">
      <w:pPr>
        <w:pStyle w:val="a6"/>
        <w:tabs>
          <w:tab w:val="left" w:pos="851"/>
        </w:tabs>
        <w:spacing w:after="0" w:line="240" w:lineRule="auto"/>
        <w:ind w:left="0" w:firstLine="567"/>
        <w:jc w:val="both"/>
        <w:rPr>
          <w:rFonts w:ascii="Times New Roman" w:hAnsi="Times New Roman"/>
          <w:bCs/>
          <w:sz w:val="28"/>
          <w:szCs w:val="28"/>
        </w:rPr>
      </w:pPr>
      <w:r w:rsidRPr="0041750C">
        <w:rPr>
          <w:rFonts w:ascii="Times New Roman" w:hAnsi="Times New Roman"/>
          <w:bCs/>
          <w:sz w:val="28"/>
          <w:szCs w:val="28"/>
        </w:rPr>
        <w:t>- нарушения законодательства о бухгалтерском учете и отчетности (не отражение на балансовом счете земельного участка, отсутствие аналитического учета в картах учета основных средств, неверное определение стоимости имущества, несвоевременное отражение на счетах бухгалтерского учета)</w:t>
      </w:r>
      <w:r>
        <w:rPr>
          <w:rFonts w:ascii="Times New Roman" w:hAnsi="Times New Roman"/>
          <w:bCs/>
          <w:sz w:val="28"/>
          <w:szCs w:val="28"/>
        </w:rPr>
        <w:t xml:space="preserve"> - </w:t>
      </w:r>
      <w:r w:rsidRPr="0041750C">
        <w:rPr>
          <w:rFonts w:ascii="Times New Roman" w:hAnsi="Times New Roman"/>
          <w:bCs/>
          <w:sz w:val="28"/>
          <w:szCs w:val="28"/>
        </w:rPr>
        <w:t xml:space="preserve"> 1</w:t>
      </w:r>
      <w:r w:rsidR="005F0513">
        <w:rPr>
          <w:rFonts w:ascii="Times New Roman" w:hAnsi="Times New Roman"/>
          <w:bCs/>
          <w:sz w:val="28"/>
          <w:szCs w:val="28"/>
        </w:rPr>
        <w:t> </w:t>
      </w:r>
      <w:r w:rsidRPr="0041750C">
        <w:rPr>
          <w:rFonts w:ascii="Times New Roman" w:hAnsi="Times New Roman"/>
          <w:bCs/>
          <w:sz w:val="28"/>
          <w:szCs w:val="28"/>
        </w:rPr>
        <w:t>980,3 тыс. рублей;</w:t>
      </w:r>
    </w:p>
    <w:p w:rsidR="000D7A49" w:rsidRDefault="000D7A49" w:rsidP="000D7A49">
      <w:pPr>
        <w:pStyle w:val="a6"/>
        <w:tabs>
          <w:tab w:val="left" w:pos="851"/>
        </w:tabs>
        <w:spacing w:after="0" w:line="240" w:lineRule="auto"/>
        <w:ind w:left="0" w:firstLine="567"/>
        <w:jc w:val="both"/>
        <w:rPr>
          <w:rFonts w:ascii="Times New Roman" w:hAnsi="Times New Roman"/>
          <w:bCs/>
          <w:sz w:val="28"/>
          <w:szCs w:val="28"/>
        </w:rPr>
      </w:pPr>
      <w:r w:rsidRPr="0041750C">
        <w:rPr>
          <w:rFonts w:ascii="Times New Roman" w:hAnsi="Times New Roman"/>
          <w:bCs/>
          <w:sz w:val="28"/>
          <w:szCs w:val="28"/>
        </w:rPr>
        <w:t xml:space="preserve">- </w:t>
      </w:r>
      <w:r>
        <w:rPr>
          <w:rFonts w:ascii="Times New Roman" w:hAnsi="Times New Roman"/>
          <w:bCs/>
          <w:sz w:val="28"/>
          <w:szCs w:val="28"/>
        </w:rPr>
        <w:t>иные нарушения (несвоевременная оплата поставленных товаров).</w:t>
      </w:r>
      <w:r w:rsidRPr="0041750C">
        <w:rPr>
          <w:rFonts w:ascii="Times New Roman" w:hAnsi="Times New Roman"/>
          <w:bCs/>
          <w:sz w:val="28"/>
          <w:szCs w:val="28"/>
        </w:rPr>
        <w:t xml:space="preserve"> </w:t>
      </w:r>
    </w:p>
    <w:p w:rsidR="000D7A49" w:rsidRDefault="000D7A49" w:rsidP="000D7A49">
      <w:pPr>
        <w:pStyle w:val="a6"/>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В отношении главного бухгалтера МАДОУ «Детский сад №2» составлен протокол об административном правонарушении, предусмотренном частью 4  статьи 15.15.6 КоАП РФ (искажение показателя бухгалтерской отчетности более чем на 10%), по которому мировым судьей вынесено постановление о прекращении дела в связи с малозначительностью и объявлено устное замечание.</w:t>
      </w:r>
    </w:p>
    <w:p w:rsidR="000D7A49" w:rsidRDefault="000D7A49" w:rsidP="000D7A49">
      <w:pPr>
        <w:spacing w:after="0" w:line="240" w:lineRule="auto"/>
        <w:ind w:firstLine="567"/>
        <w:jc w:val="both"/>
        <w:rPr>
          <w:rFonts w:ascii="Times New Roman" w:hAnsi="Times New Roman"/>
          <w:color w:val="010100"/>
          <w:sz w:val="28"/>
          <w:szCs w:val="28"/>
          <w:lang w:eastAsia="ru-RU"/>
        </w:rPr>
      </w:pPr>
      <w:r>
        <w:rPr>
          <w:rFonts w:ascii="Times New Roman" w:hAnsi="Times New Roman"/>
          <w:color w:val="010100"/>
          <w:sz w:val="28"/>
          <w:szCs w:val="28"/>
          <w:lang w:eastAsia="ru-RU"/>
        </w:rPr>
        <w:t>Отчет по результатам контрольного мероприятия рассмотрен на заседании Коллегии КСП 08.09.2020 г. с участием руководителя объекта контроля и заместителя Главы Златоустовского городского округа.</w:t>
      </w:r>
    </w:p>
    <w:p w:rsidR="000D7A49" w:rsidRDefault="000D7A49" w:rsidP="000D7A49">
      <w:pPr>
        <w:suppressAutoHyphens/>
        <w:spacing w:after="0" w:line="240" w:lineRule="auto"/>
        <w:ind w:firstLine="567"/>
        <w:jc w:val="both"/>
        <w:rPr>
          <w:rFonts w:ascii="Times New Roman" w:hAnsi="Times New Roman"/>
          <w:sz w:val="28"/>
          <w:szCs w:val="28"/>
          <w:lang w:eastAsia="ru-RU"/>
        </w:rPr>
      </w:pPr>
      <w:r>
        <w:rPr>
          <w:rFonts w:ascii="Times New Roman" w:hAnsi="Times New Roman"/>
          <w:sz w:val="28"/>
          <w:szCs w:val="28"/>
        </w:rPr>
        <w:t xml:space="preserve">По результатам контрольного мероприятия </w:t>
      </w:r>
      <w:r>
        <w:rPr>
          <w:rFonts w:ascii="Times New Roman" w:hAnsi="Times New Roman"/>
          <w:sz w:val="28"/>
          <w:szCs w:val="28"/>
          <w:lang w:eastAsia="ru-RU"/>
        </w:rPr>
        <w:t xml:space="preserve">в адрес руководителя объекта контроля направлено представление </w:t>
      </w:r>
      <w:r w:rsidR="002A36A9">
        <w:rPr>
          <w:rFonts w:ascii="Times New Roman" w:hAnsi="Times New Roman"/>
          <w:sz w:val="28"/>
          <w:szCs w:val="28"/>
          <w:lang w:eastAsia="ru-RU"/>
        </w:rPr>
        <w:t>от 08.09.2020 №17</w:t>
      </w:r>
      <w:r>
        <w:rPr>
          <w:rFonts w:ascii="Times New Roman" w:hAnsi="Times New Roman"/>
          <w:sz w:val="28"/>
          <w:szCs w:val="28"/>
          <w:lang w:eastAsia="ru-RU"/>
        </w:rPr>
        <w:t>.</w:t>
      </w:r>
    </w:p>
    <w:p w:rsidR="000D7A49" w:rsidRDefault="000D7A49" w:rsidP="000D7A49">
      <w:pPr>
        <w:spacing w:after="0" w:line="240" w:lineRule="auto"/>
        <w:ind w:firstLine="567"/>
        <w:jc w:val="both"/>
        <w:rPr>
          <w:rFonts w:ascii="Times New Roman" w:hAnsi="Times New Roman"/>
          <w:bCs/>
          <w:sz w:val="28"/>
          <w:szCs w:val="28"/>
        </w:rPr>
      </w:pPr>
      <w:r>
        <w:rPr>
          <w:rFonts w:ascii="Times New Roman" w:hAnsi="Times New Roman"/>
          <w:bCs/>
          <w:sz w:val="28"/>
          <w:szCs w:val="28"/>
        </w:rPr>
        <w:lastRenderedPageBreak/>
        <w:t xml:space="preserve">В ответ на представление руководитель МАДОУ «Детский сад №2» представила информацию об устранении нарушений и принятых мерах к их исключению в дальнейшей работе. </w:t>
      </w:r>
    </w:p>
    <w:p w:rsidR="002A36A9" w:rsidRDefault="002A36A9" w:rsidP="002A36A9">
      <w:pPr>
        <w:suppressAutoHyphens/>
        <w:spacing w:after="0" w:line="240" w:lineRule="auto"/>
        <w:ind w:firstLine="567"/>
        <w:jc w:val="both"/>
        <w:rPr>
          <w:rFonts w:ascii="Times New Roman" w:hAnsi="Times New Roman"/>
          <w:bCs/>
          <w:sz w:val="28"/>
          <w:szCs w:val="28"/>
        </w:rPr>
      </w:pPr>
      <w:r w:rsidRPr="00D56F8B">
        <w:rPr>
          <w:rFonts w:ascii="Times New Roman" w:hAnsi="Times New Roman"/>
          <w:sz w:val="28"/>
          <w:szCs w:val="28"/>
          <w:lang w:eastAsia="ru-RU"/>
        </w:rPr>
        <w:t>Представление от 08.09.2020 №17 снято с контроля.</w:t>
      </w:r>
    </w:p>
    <w:p w:rsidR="006B648D" w:rsidRPr="006B648D" w:rsidRDefault="006B648D" w:rsidP="000D7A49">
      <w:pPr>
        <w:suppressAutoHyphens/>
        <w:spacing w:after="0" w:line="240" w:lineRule="auto"/>
        <w:ind w:firstLine="567"/>
        <w:jc w:val="both"/>
        <w:rPr>
          <w:rFonts w:ascii="Times New Roman" w:hAnsi="Times New Roman"/>
          <w:color w:val="000000"/>
          <w:sz w:val="16"/>
          <w:szCs w:val="16"/>
          <w:lang w:eastAsia="ru-RU"/>
        </w:rPr>
      </w:pPr>
    </w:p>
    <w:p w:rsidR="000D7A49" w:rsidRDefault="000D7A49" w:rsidP="000D7A49">
      <w:pPr>
        <w:suppressAutoHyphens/>
        <w:spacing w:after="0" w:line="240" w:lineRule="auto"/>
        <w:ind w:firstLine="567"/>
        <w:jc w:val="both"/>
        <w:rPr>
          <w:rFonts w:ascii="Times New Roman" w:hAnsi="Times New Roman"/>
          <w:i/>
          <w:sz w:val="28"/>
          <w:szCs w:val="28"/>
        </w:rPr>
      </w:pPr>
      <w:r>
        <w:rPr>
          <w:rFonts w:ascii="Times New Roman" w:hAnsi="Times New Roman"/>
          <w:color w:val="000000"/>
          <w:sz w:val="28"/>
          <w:szCs w:val="28"/>
          <w:lang w:eastAsia="ru-RU"/>
        </w:rPr>
        <w:t>11)</w:t>
      </w:r>
      <w:r w:rsidRPr="00CB0E9F">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В Администрации Златоустовского городского округа (акт от 07.09.2020 №16) и ОМС «КУИ ЗГО» (акт от 07.09.2020 №15) - </w:t>
      </w:r>
      <w:r w:rsidRPr="00CB0E9F">
        <w:rPr>
          <w:rFonts w:ascii="Times New Roman" w:hAnsi="Times New Roman"/>
          <w:i/>
          <w:sz w:val="28"/>
          <w:szCs w:val="28"/>
        </w:rPr>
        <w:t>«Проверка законности и эффективности (результативности и экономности) использования бюджетных средств, выделенных на реализацию муниципальной программы «Обеспечение качественным жильем населения Златоустовского городского округа</w:t>
      </w:r>
      <w:r>
        <w:rPr>
          <w:rFonts w:ascii="Times New Roman" w:hAnsi="Times New Roman"/>
          <w:i/>
          <w:sz w:val="28"/>
          <w:szCs w:val="28"/>
        </w:rPr>
        <w:t xml:space="preserve">». </w:t>
      </w:r>
    </w:p>
    <w:p w:rsidR="000D7A49" w:rsidRDefault="000D7A49" w:rsidP="000D7A49">
      <w:pPr>
        <w:suppressAutoHyphens/>
        <w:spacing w:after="0" w:line="240" w:lineRule="auto"/>
        <w:ind w:firstLine="567"/>
        <w:jc w:val="both"/>
        <w:rPr>
          <w:rFonts w:ascii="Times New Roman" w:hAnsi="Times New Roman"/>
          <w:color w:val="000000"/>
          <w:sz w:val="28"/>
          <w:szCs w:val="28"/>
          <w:lang w:eastAsia="ru-RU"/>
        </w:rPr>
      </w:pPr>
      <w:r>
        <w:rPr>
          <w:rFonts w:ascii="Times New Roman" w:hAnsi="Times New Roman"/>
          <w:sz w:val="28"/>
          <w:szCs w:val="28"/>
          <w:lang w:eastAsia="ru-RU"/>
        </w:rPr>
        <w:t xml:space="preserve">В рамках </w:t>
      </w:r>
      <w:r>
        <w:rPr>
          <w:rFonts w:ascii="Times New Roman" w:hAnsi="Times New Roman"/>
          <w:color w:val="000000"/>
          <w:sz w:val="28"/>
          <w:szCs w:val="28"/>
          <w:lang w:eastAsia="ru-RU"/>
        </w:rPr>
        <w:t>контрольного мероприятия проведена  встречная проверка в Муниципальном бюджетном учреждении «Капитальное строительство» (акт от 07.09.2020 №14)</w:t>
      </w:r>
    </w:p>
    <w:p w:rsidR="000D7A49" w:rsidRDefault="000D7A49" w:rsidP="000D7A49">
      <w:pPr>
        <w:pStyle w:val="a6"/>
        <w:spacing w:after="0" w:line="240" w:lineRule="auto"/>
        <w:ind w:left="0" w:firstLine="567"/>
        <w:jc w:val="both"/>
        <w:rPr>
          <w:rFonts w:ascii="Times New Roman" w:hAnsi="Times New Roman"/>
          <w:color w:val="000000"/>
          <w:sz w:val="28"/>
          <w:szCs w:val="28"/>
          <w:lang w:eastAsia="ru-RU"/>
        </w:rPr>
      </w:pPr>
      <w:r w:rsidRPr="00787473">
        <w:rPr>
          <w:rFonts w:ascii="Times New Roman" w:hAnsi="Times New Roman"/>
          <w:color w:val="000000"/>
          <w:sz w:val="28"/>
          <w:szCs w:val="28"/>
          <w:lang w:eastAsia="ru-RU"/>
        </w:rPr>
        <w:t xml:space="preserve">В ходе контрольного мероприятия объем проверенных бюджетных средств составил </w:t>
      </w:r>
      <w:r>
        <w:rPr>
          <w:rFonts w:ascii="Times New Roman" w:hAnsi="Times New Roman"/>
          <w:sz w:val="28"/>
          <w:szCs w:val="28"/>
        </w:rPr>
        <w:t xml:space="preserve">26 339,2 </w:t>
      </w:r>
      <w:r w:rsidRPr="001D67B5">
        <w:rPr>
          <w:rFonts w:ascii="Times New Roman" w:hAnsi="Times New Roman"/>
          <w:sz w:val="28"/>
          <w:szCs w:val="28"/>
        </w:rPr>
        <w:t>тыс. рублей</w:t>
      </w:r>
      <w:r w:rsidRPr="00787473">
        <w:rPr>
          <w:rFonts w:ascii="Times New Roman" w:hAnsi="Times New Roman"/>
          <w:color w:val="000000"/>
          <w:sz w:val="28"/>
          <w:szCs w:val="28"/>
          <w:lang w:eastAsia="ru-RU"/>
        </w:rPr>
        <w:t xml:space="preserve">, объем выявленных в ходе контрольного мероприятия нарушений законодательства </w:t>
      </w:r>
      <w:r w:rsidRPr="00787473">
        <w:rPr>
          <w:rFonts w:ascii="Times New Roman" w:hAnsi="Times New Roman"/>
          <w:color w:val="010100"/>
          <w:sz w:val="28"/>
          <w:szCs w:val="28"/>
          <w:lang w:eastAsia="ru-RU"/>
        </w:rPr>
        <w:t>(</w:t>
      </w:r>
      <w:r>
        <w:rPr>
          <w:rFonts w:ascii="Times New Roman" w:hAnsi="Times New Roman"/>
          <w:color w:val="010100"/>
          <w:sz w:val="28"/>
          <w:szCs w:val="28"/>
          <w:lang w:eastAsia="ru-RU"/>
        </w:rPr>
        <w:t>8</w:t>
      </w:r>
      <w:r w:rsidRPr="00787473">
        <w:rPr>
          <w:rFonts w:ascii="Times New Roman" w:hAnsi="Times New Roman"/>
          <w:color w:val="010100"/>
          <w:sz w:val="28"/>
          <w:szCs w:val="28"/>
          <w:lang w:eastAsia="ru-RU"/>
        </w:rPr>
        <w:t xml:space="preserve"> единиц)</w:t>
      </w:r>
      <w:r w:rsidRPr="00787473">
        <w:rPr>
          <w:rFonts w:ascii="Times New Roman" w:hAnsi="Times New Roman"/>
          <w:color w:val="000000"/>
          <w:sz w:val="28"/>
          <w:szCs w:val="28"/>
          <w:lang w:eastAsia="ru-RU"/>
        </w:rPr>
        <w:t xml:space="preserve"> оценивается в сумме  </w:t>
      </w:r>
      <w:r>
        <w:rPr>
          <w:rFonts w:ascii="Times New Roman" w:hAnsi="Times New Roman"/>
          <w:color w:val="000000"/>
          <w:sz w:val="28"/>
          <w:szCs w:val="28"/>
          <w:lang w:eastAsia="ru-RU"/>
        </w:rPr>
        <w:t>21 132,9</w:t>
      </w:r>
      <w:r w:rsidRPr="00787473">
        <w:rPr>
          <w:rFonts w:ascii="Times New Roman" w:hAnsi="Times New Roman"/>
          <w:color w:val="000000"/>
          <w:sz w:val="28"/>
          <w:szCs w:val="28"/>
          <w:lang w:eastAsia="ru-RU"/>
        </w:rPr>
        <w:t xml:space="preserve"> тыс. рублей</w:t>
      </w:r>
      <w:r w:rsidR="00005335">
        <w:rPr>
          <w:rFonts w:ascii="Times New Roman" w:hAnsi="Times New Roman"/>
          <w:color w:val="000000"/>
          <w:sz w:val="28"/>
          <w:szCs w:val="28"/>
          <w:lang w:eastAsia="ru-RU"/>
        </w:rPr>
        <w:t xml:space="preserve">  (финансовые нарушения являются неустранимыми)</w:t>
      </w:r>
      <w:r w:rsidRPr="00787473">
        <w:rPr>
          <w:rFonts w:ascii="Times New Roman" w:hAnsi="Times New Roman"/>
          <w:color w:val="000000"/>
          <w:sz w:val="28"/>
          <w:szCs w:val="28"/>
          <w:lang w:eastAsia="ru-RU"/>
        </w:rPr>
        <w:t>, в том числе:</w:t>
      </w:r>
    </w:p>
    <w:p w:rsidR="000D7A49" w:rsidRDefault="000D7A49" w:rsidP="000D7A49">
      <w:pPr>
        <w:spacing w:after="0" w:line="240" w:lineRule="auto"/>
        <w:ind w:firstLine="567"/>
        <w:jc w:val="both"/>
        <w:rPr>
          <w:rFonts w:ascii="Times New Roman" w:hAnsi="Times New Roman"/>
          <w:sz w:val="28"/>
          <w:szCs w:val="28"/>
        </w:rPr>
      </w:pPr>
      <w:r>
        <w:rPr>
          <w:rFonts w:ascii="Times New Roman" w:hAnsi="Times New Roman"/>
          <w:sz w:val="28"/>
          <w:szCs w:val="28"/>
        </w:rPr>
        <w:t>-</w:t>
      </w:r>
      <w:r w:rsidR="0098129A">
        <w:rPr>
          <w:rFonts w:ascii="Times New Roman" w:hAnsi="Times New Roman"/>
          <w:sz w:val="28"/>
          <w:szCs w:val="28"/>
        </w:rPr>
        <w:t> </w:t>
      </w:r>
      <w:r>
        <w:rPr>
          <w:rFonts w:ascii="Times New Roman" w:hAnsi="Times New Roman"/>
          <w:sz w:val="28"/>
          <w:szCs w:val="28"/>
        </w:rPr>
        <w:t>неэффективное использование бюджетных средств (отвлечение бюджетных сре</w:t>
      </w:r>
      <w:proofErr w:type="gramStart"/>
      <w:r>
        <w:rPr>
          <w:rFonts w:ascii="Times New Roman" w:hAnsi="Times New Roman"/>
          <w:sz w:val="28"/>
          <w:szCs w:val="28"/>
        </w:rPr>
        <w:t>дств в д</w:t>
      </w:r>
      <w:proofErr w:type="gramEnd"/>
      <w:r>
        <w:rPr>
          <w:rFonts w:ascii="Times New Roman" w:hAnsi="Times New Roman"/>
          <w:sz w:val="28"/>
          <w:szCs w:val="28"/>
        </w:rPr>
        <w:t>ебиторскую задолженность) - 9 447,8 тыс. рублей;</w:t>
      </w:r>
    </w:p>
    <w:p w:rsidR="000D7A49" w:rsidRDefault="000D7A49" w:rsidP="000D7A49">
      <w:pPr>
        <w:spacing w:after="0" w:line="240" w:lineRule="auto"/>
        <w:ind w:firstLine="567"/>
        <w:jc w:val="both"/>
        <w:rPr>
          <w:rFonts w:ascii="Times New Roman" w:hAnsi="Times New Roman"/>
          <w:sz w:val="28"/>
          <w:szCs w:val="28"/>
        </w:rPr>
      </w:pPr>
      <w:r>
        <w:rPr>
          <w:rFonts w:ascii="Times New Roman" w:hAnsi="Times New Roman"/>
          <w:sz w:val="28"/>
          <w:szCs w:val="28"/>
        </w:rPr>
        <w:t>-</w:t>
      </w:r>
      <w:r w:rsidR="0098129A">
        <w:rPr>
          <w:rFonts w:ascii="Times New Roman" w:hAnsi="Times New Roman"/>
          <w:sz w:val="28"/>
          <w:szCs w:val="28"/>
        </w:rPr>
        <w:t> </w:t>
      </w:r>
      <w:r>
        <w:rPr>
          <w:rFonts w:ascii="Times New Roman" w:hAnsi="Times New Roman"/>
          <w:sz w:val="28"/>
          <w:szCs w:val="28"/>
        </w:rPr>
        <w:t>нарушения бюджетного законодательства (в соглашениях о предоставлении субсидии из бюджета не предусмотрены ограничения размера авансовых платежей, отсутствует финансово-экономическое обоснование расходов, предоставлены средства с нарушением условий соглашения)</w:t>
      </w:r>
      <w:r w:rsidRPr="00886BFF">
        <w:rPr>
          <w:rFonts w:ascii="Times New Roman" w:hAnsi="Times New Roman"/>
          <w:sz w:val="28"/>
          <w:szCs w:val="28"/>
        </w:rPr>
        <w:t xml:space="preserve"> </w:t>
      </w:r>
      <w:r>
        <w:rPr>
          <w:rFonts w:ascii="Times New Roman" w:hAnsi="Times New Roman"/>
          <w:sz w:val="28"/>
          <w:szCs w:val="28"/>
        </w:rPr>
        <w:t>-11 685,1 тыс. рублей;</w:t>
      </w:r>
    </w:p>
    <w:p w:rsidR="000D7A49" w:rsidRDefault="000D7A49" w:rsidP="000D7A49">
      <w:pPr>
        <w:spacing w:after="0" w:line="240" w:lineRule="auto"/>
        <w:ind w:firstLine="567"/>
        <w:jc w:val="both"/>
        <w:rPr>
          <w:rFonts w:ascii="Times New Roman" w:hAnsi="Times New Roman"/>
          <w:sz w:val="28"/>
          <w:szCs w:val="28"/>
        </w:rPr>
      </w:pPr>
      <w:r>
        <w:rPr>
          <w:rFonts w:ascii="Times New Roman" w:hAnsi="Times New Roman"/>
          <w:sz w:val="28"/>
          <w:szCs w:val="28"/>
        </w:rPr>
        <w:t>- нарушения законодательства о контрактной системе (формальный подход к формированию НМЦК - запросы коммерческих предложений не содержат полной информации об объектах закупки; осуществление приемки работ с нарушением условий муниципальных контрактов; не применение мер ответственности за ненадлежащее исполнение муниципальных контактов; неверное определение дат проведения аукционов).</w:t>
      </w:r>
    </w:p>
    <w:p w:rsidR="00D856FE" w:rsidRDefault="00D856FE" w:rsidP="00D856FE">
      <w:pPr>
        <w:spacing w:after="0" w:line="240" w:lineRule="auto"/>
        <w:ind w:firstLine="567"/>
        <w:jc w:val="both"/>
        <w:rPr>
          <w:rFonts w:ascii="Times New Roman" w:hAnsi="Times New Roman"/>
          <w:color w:val="010100"/>
          <w:sz w:val="28"/>
          <w:szCs w:val="28"/>
          <w:lang w:eastAsia="ru-RU"/>
        </w:rPr>
      </w:pPr>
      <w:r>
        <w:rPr>
          <w:rFonts w:ascii="Times New Roman" w:hAnsi="Times New Roman"/>
          <w:color w:val="010100"/>
          <w:sz w:val="28"/>
          <w:szCs w:val="28"/>
          <w:lang w:eastAsia="ru-RU"/>
        </w:rPr>
        <w:t xml:space="preserve">Отчет по результатам контрольного мероприятия рассмотрен на заседании Коллегии КСП 30.10.2020 г. с участием </w:t>
      </w:r>
      <w:r w:rsidR="00B11812">
        <w:rPr>
          <w:rFonts w:ascii="Times New Roman" w:hAnsi="Times New Roman"/>
          <w:color w:val="010100"/>
          <w:sz w:val="28"/>
          <w:szCs w:val="28"/>
          <w:lang w:eastAsia="ru-RU"/>
        </w:rPr>
        <w:t>представителя ОМС «КУИ ЗГО» и заместителя Главы ЗГО по имуществу и финансам</w:t>
      </w:r>
      <w:r>
        <w:rPr>
          <w:rFonts w:ascii="Times New Roman" w:hAnsi="Times New Roman"/>
          <w:color w:val="010100"/>
          <w:sz w:val="28"/>
          <w:szCs w:val="28"/>
          <w:lang w:eastAsia="ru-RU"/>
        </w:rPr>
        <w:t>.</w:t>
      </w:r>
    </w:p>
    <w:p w:rsidR="00005335" w:rsidRPr="00005335" w:rsidRDefault="00D856FE" w:rsidP="00005335">
      <w:pPr>
        <w:suppressAutoHyphens/>
        <w:spacing w:after="0" w:line="240" w:lineRule="auto"/>
        <w:ind w:firstLine="567"/>
        <w:jc w:val="both"/>
        <w:rPr>
          <w:rFonts w:ascii="Times New Roman" w:hAnsi="Times New Roman"/>
          <w:bCs/>
          <w:sz w:val="28"/>
          <w:szCs w:val="28"/>
        </w:rPr>
      </w:pPr>
      <w:r w:rsidRPr="0098129A">
        <w:rPr>
          <w:rFonts w:ascii="Times New Roman" w:hAnsi="Times New Roman"/>
          <w:sz w:val="28"/>
          <w:szCs w:val="28"/>
        </w:rPr>
        <w:t xml:space="preserve">По результатам контрольного мероприятия </w:t>
      </w:r>
      <w:r w:rsidRPr="0098129A">
        <w:rPr>
          <w:rFonts w:ascii="Times New Roman" w:hAnsi="Times New Roman"/>
          <w:sz w:val="28"/>
          <w:szCs w:val="28"/>
          <w:lang w:eastAsia="ru-RU"/>
        </w:rPr>
        <w:t xml:space="preserve">в адрес </w:t>
      </w:r>
      <w:r w:rsidR="0098129A" w:rsidRPr="0098129A">
        <w:rPr>
          <w:rFonts w:ascii="Times New Roman" w:hAnsi="Times New Roman"/>
          <w:sz w:val="28"/>
          <w:szCs w:val="28"/>
          <w:lang w:eastAsia="ru-RU"/>
        </w:rPr>
        <w:t>Главы ЗГО</w:t>
      </w:r>
      <w:r w:rsidRPr="0098129A">
        <w:rPr>
          <w:rFonts w:ascii="Times New Roman" w:hAnsi="Times New Roman"/>
          <w:sz w:val="28"/>
          <w:szCs w:val="28"/>
          <w:lang w:eastAsia="ru-RU"/>
        </w:rPr>
        <w:t xml:space="preserve"> направлено представление от </w:t>
      </w:r>
      <w:r w:rsidR="0098129A" w:rsidRPr="0098129A">
        <w:rPr>
          <w:rFonts w:ascii="Times New Roman" w:hAnsi="Times New Roman"/>
          <w:sz w:val="28"/>
          <w:szCs w:val="28"/>
          <w:lang w:eastAsia="ru-RU"/>
        </w:rPr>
        <w:t>05.11.2020</w:t>
      </w:r>
      <w:r w:rsidRPr="0098129A">
        <w:rPr>
          <w:rFonts w:ascii="Times New Roman" w:hAnsi="Times New Roman"/>
          <w:sz w:val="28"/>
          <w:szCs w:val="28"/>
          <w:lang w:eastAsia="ru-RU"/>
        </w:rPr>
        <w:t xml:space="preserve"> №</w:t>
      </w:r>
      <w:r w:rsidR="0098129A" w:rsidRPr="0098129A">
        <w:rPr>
          <w:rFonts w:ascii="Times New Roman" w:hAnsi="Times New Roman"/>
          <w:sz w:val="28"/>
          <w:szCs w:val="28"/>
          <w:lang w:eastAsia="ru-RU"/>
        </w:rPr>
        <w:t>18</w:t>
      </w:r>
      <w:r w:rsidRPr="0098129A">
        <w:rPr>
          <w:rFonts w:ascii="Times New Roman" w:hAnsi="Times New Roman"/>
          <w:sz w:val="28"/>
          <w:szCs w:val="28"/>
          <w:lang w:eastAsia="ru-RU"/>
        </w:rPr>
        <w:t>.</w:t>
      </w:r>
      <w:r w:rsidR="0098129A" w:rsidRPr="0098129A">
        <w:rPr>
          <w:rFonts w:ascii="Times New Roman" w:hAnsi="Times New Roman"/>
          <w:sz w:val="28"/>
          <w:szCs w:val="28"/>
          <w:lang w:eastAsia="ru-RU"/>
        </w:rPr>
        <w:t xml:space="preserve"> В связи с непредставлением информации о рассмотрении представления, в адрес Главы ЗГО было направлено предписание от 10.12.2020 №2.</w:t>
      </w:r>
      <w:r w:rsidR="00005335">
        <w:rPr>
          <w:rFonts w:ascii="Times New Roman" w:hAnsi="Times New Roman"/>
          <w:sz w:val="28"/>
          <w:szCs w:val="28"/>
          <w:lang w:eastAsia="ru-RU"/>
        </w:rPr>
        <w:t xml:space="preserve"> </w:t>
      </w:r>
      <w:r w:rsidR="00005335" w:rsidRPr="00005335">
        <w:rPr>
          <w:rFonts w:ascii="Times New Roman" w:hAnsi="Times New Roman"/>
          <w:bCs/>
          <w:sz w:val="28"/>
          <w:szCs w:val="28"/>
        </w:rPr>
        <w:t>Исходя из</w:t>
      </w:r>
      <w:r w:rsidRPr="00005335">
        <w:rPr>
          <w:rFonts w:ascii="Times New Roman" w:hAnsi="Times New Roman"/>
          <w:bCs/>
          <w:sz w:val="28"/>
          <w:szCs w:val="28"/>
        </w:rPr>
        <w:t xml:space="preserve"> ответ</w:t>
      </w:r>
      <w:r w:rsidR="00005335" w:rsidRPr="00005335">
        <w:rPr>
          <w:rFonts w:ascii="Times New Roman" w:hAnsi="Times New Roman"/>
          <w:bCs/>
          <w:sz w:val="28"/>
          <w:szCs w:val="28"/>
        </w:rPr>
        <w:t>а</w:t>
      </w:r>
      <w:r w:rsidRPr="00005335">
        <w:rPr>
          <w:rFonts w:ascii="Times New Roman" w:hAnsi="Times New Roman"/>
          <w:bCs/>
          <w:sz w:val="28"/>
          <w:szCs w:val="28"/>
        </w:rPr>
        <w:t xml:space="preserve"> </w:t>
      </w:r>
      <w:r w:rsidR="00005335" w:rsidRPr="0098129A">
        <w:rPr>
          <w:rFonts w:ascii="Times New Roman" w:hAnsi="Times New Roman"/>
          <w:sz w:val="28"/>
          <w:szCs w:val="28"/>
          <w:lang w:eastAsia="ru-RU"/>
        </w:rPr>
        <w:t xml:space="preserve">Главы ЗГО </w:t>
      </w:r>
      <w:r w:rsidR="00005335" w:rsidRPr="00005335">
        <w:rPr>
          <w:rFonts w:ascii="Times New Roman" w:hAnsi="Times New Roman"/>
          <w:bCs/>
          <w:sz w:val="28"/>
          <w:szCs w:val="28"/>
        </w:rPr>
        <w:t>– информация о выявленных нарушениях принята к сведению.</w:t>
      </w:r>
    </w:p>
    <w:p w:rsidR="00D856FE" w:rsidRDefault="00D856FE" w:rsidP="00D856FE">
      <w:pPr>
        <w:suppressAutoHyphens/>
        <w:spacing w:after="0" w:line="240" w:lineRule="auto"/>
        <w:ind w:firstLine="567"/>
        <w:jc w:val="both"/>
        <w:rPr>
          <w:rFonts w:ascii="Times New Roman" w:hAnsi="Times New Roman"/>
          <w:sz w:val="28"/>
          <w:szCs w:val="28"/>
          <w:lang w:eastAsia="ru-RU"/>
        </w:rPr>
      </w:pPr>
      <w:r w:rsidRPr="00005335">
        <w:rPr>
          <w:rFonts w:ascii="Times New Roman" w:hAnsi="Times New Roman"/>
          <w:sz w:val="28"/>
          <w:szCs w:val="28"/>
          <w:lang w:eastAsia="ru-RU"/>
        </w:rPr>
        <w:t xml:space="preserve">Представление от </w:t>
      </w:r>
      <w:r w:rsidR="00005335" w:rsidRPr="00005335">
        <w:rPr>
          <w:rFonts w:ascii="Times New Roman" w:hAnsi="Times New Roman"/>
          <w:sz w:val="28"/>
          <w:szCs w:val="28"/>
          <w:lang w:eastAsia="ru-RU"/>
        </w:rPr>
        <w:t>05.11.2020</w:t>
      </w:r>
      <w:r w:rsidRPr="00005335">
        <w:rPr>
          <w:rFonts w:ascii="Times New Roman" w:hAnsi="Times New Roman"/>
          <w:sz w:val="28"/>
          <w:szCs w:val="28"/>
          <w:lang w:eastAsia="ru-RU"/>
        </w:rPr>
        <w:t xml:space="preserve"> №</w:t>
      </w:r>
      <w:r w:rsidR="00005335" w:rsidRPr="00005335">
        <w:rPr>
          <w:rFonts w:ascii="Times New Roman" w:hAnsi="Times New Roman"/>
          <w:sz w:val="28"/>
          <w:szCs w:val="28"/>
          <w:lang w:eastAsia="ru-RU"/>
        </w:rPr>
        <w:t>18</w:t>
      </w:r>
      <w:r w:rsidRPr="00005335">
        <w:rPr>
          <w:rFonts w:ascii="Times New Roman" w:hAnsi="Times New Roman"/>
          <w:sz w:val="28"/>
          <w:szCs w:val="28"/>
          <w:lang w:eastAsia="ru-RU"/>
        </w:rPr>
        <w:t xml:space="preserve"> снято с контроля.</w:t>
      </w:r>
    </w:p>
    <w:p w:rsidR="006B648D" w:rsidRPr="006B648D" w:rsidRDefault="006B648D" w:rsidP="000D7A49">
      <w:pPr>
        <w:spacing w:after="0" w:line="240" w:lineRule="auto"/>
        <w:ind w:firstLine="567"/>
        <w:jc w:val="both"/>
        <w:rPr>
          <w:rFonts w:ascii="Times New Roman" w:hAnsi="Times New Roman"/>
          <w:sz w:val="16"/>
          <w:szCs w:val="16"/>
        </w:rPr>
      </w:pPr>
    </w:p>
    <w:p w:rsidR="00D56F8B" w:rsidRPr="00CB0E9F" w:rsidRDefault="006B648D" w:rsidP="00D56F8B">
      <w:pPr>
        <w:pStyle w:val="a7"/>
        <w:spacing w:after="0"/>
        <w:ind w:firstLine="567"/>
        <w:jc w:val="both"/>
        <w:rPr>
          <w:i/>
          <w:color w:val="000000"/>
          <w:sz w:val="28"/>
          <w:szCs w:val="28"/>
          <w:lang w:eastAsia="ru-RU"/>
        </w:rPr>
      </w:pPr>
      <w:proofErr w:type="gramStart"/>
      <w:r>
        <w:rPr>
          <w:sz w:val="28"/>
          <w:szCs w:val="28"/>
        </w:rPr>
        <w:t>12)</w:t>
      </w:r>
      <w:r w:rsidR="00D56F8B" w:rsidRPr="00D56F8B">
        <w:rPr>
          <w:bCs/>
          <w:sz w:val="28"/>
          <w:szCs w:val="28"/>
        </w:rPr>
        <w:t xml:space="preserve"> </w:t>
      </w:r>
      <w:r w:rsidR="00D56F8B">
        <w:rPr>
          <w:bCs/>
          <w:sz w:val="28"/>
          <w:szCs w:val="28"/>
        </w:rPr>
        <w:t xml:space="preserve">В Муниципальном автономном учреждении «Златоустовские парки культуры и отдыха» (далее – МАУ «ЗПКО») </w:t>
      </w:r>
      <w:r w:rsidR="00D56F8B" w:rsidRPr="00C63EB5">
        <w:rPr>
          <w:bCs/>
          <w:i/>
          <w:sz w:val="28"/>
          <w:szCs w:val="28"/>
        </w:rPr>
        <w:t>- «</w:t>
      </w:r>
      <w:r w:rsidR="00D56F8B">
        <w:rPr>
          <w:bCs/>
          <w:i/>
          <w:sz w:val="28"/>
          <w:szCs w:val="28"/>
        </w:rPr>
        <w:t>Анализ эффективности и целевого использования бюджетных средств, направленных в 2019 году на содержание и благоустройство парков «</w:t>
      </w:r>
      <w:proofErr w:type="spellStart"/>
      <w:r w:rsidR="00D56F8B">
        <w:rPr>
          <w:bCs/>
          <w:i/>
          <w:sz w:val="28"/>
          <w:szCs w:val="28"/>
        </w:rPr>
        <w:t>Крылатко</w:t>
      </w:r>
      <w:proofErr w:type="spellEnd"/>
      <w:r w:rsidR="00D56F8B">
        <w:rPr>
          <w:bCs/>
          <w:i/>
          <w:sz w:val="28"/>
          <w:szCs w:val="28"/>
        </w:rPr>
        <w:t xml:space="preserve">» и «Молодежный», </w:t>
      </w:r>
      <w:r w:rsidR="00D56F8B">
        <w:rPr>
          <w:bCs/>
          <w:i/>
          <w:sz w:val="28"/>
          <w:szCs w:val="28"/>
        </w:rPr>
        <w:lastRenderedPageBreak/>
        <w:t>расположенных на территории Златоустовского городского округа</w:t>
      </w:r>
      <w:r w:rsidR="00D56F8B" w:rsidRPr="00C63EB5">
        <w:rPr>
          <w:bCs/>
          <w:i/>
          <w:sz w:val="28"/>
          <w:szCs w:val="28"/>
        </w:rPr>
        <w:t>»</w:t>
      </w:r>
      <w:r w:rsidR="00D56F8B">
        <w:rPr>
          <w:bCs/>
          <w:i/>
          <w:sz w:val="28"/>
          <w:szCs w:val="28"/>
        </w:rPr>
        <w:t xml:space="preserve"> </w:t>
      </w:r>
      <w:r w:rsidR="00D56F8B" w:rsidRPr="00C63EB5">
        <w:rPr>
          <w:bCs/>
          <w:sz w:val="28"/>
          <w:szCs w:val="28"/>
        </w:rPr>
        <w:t>(акт</w:t>
      </w:r>
      <w:r w:rsidR="00D56F8B">
        <w:rPr>
          <w:bCs/>
          <w:sz w:val="28"/>
          <w:szCs w:val="28"/>
        </w:rPr>
        <w:t xml:space="preserve"> от 19.10.2020 №17, </w:t>
      </w:r>
      <w:r w:rsidR="00D56F8B" w:rsidRPr="00F028AA">
        <w:rPr>
          <w:bCs/>
          <w:sz w:val="28"/>
          <w:szCs w:val="28"/>
        </w:rPr>
        <w:t xml:space="preserve">отчет от </w:t>
      </w:r>
      <w:r w:rsidR="00D56F8B">
        <w:rPr>
          <w:bCs/>
          <w:sz w:val="28"/>
          <w:szCs w:val="28"/>
        </w:rPr>
        <w:t>27.11.2020</w:t>
      </w:r>
      <w:r w:rsidR="00D56F8B" w:rsidRPr="00F028AA">
        <w:rPr>
          <w:bCs/>
          <w:sz w:val="28"/>
          <w:szCs w:val="28"/>
        </w:rPr>
        <w:t xml:space="preserve"> №1</w:t>
      </w:r>
      <w:r w:rsidR="00D56F8B">
        <w:rPr>
          <w:bCs/>
          <w:sz w:val="28"/>
          <w:szCs w:val="28"/>
        </w:rPr>
        <w:t>4</w:t>
      </w:r>
      <w:r w:rsidR="00D56F8B" w:rsidRPr="00F028AA">
        <w:rPr>
          <w:bCs/>
          <w:sz w:val="28"/>
          <w:szCs w:val="28"/>
        </w:rPr>
        <w:t>)</w:t>
      </w:r>
      <w:r w:rsidR="00D56F8B">
        <w:rPr>
          <w:bCs/>
          <w:sz w:val="28"/>
          <w:szCs w:val="28"/>
        </w:rPr>
        <w:t>.</w:t>
      </w:r>
      <w:proofErr w:type="gramEnd"/>
      <w:r w:rsidR="00D56F8B" w:rsidRPr="00C63EB5">
        <w:rPr>
          <w:color w:val="000000"/>
          <w:sz w:val="28"/>
          <w:szCs w:val="28"/>
          <w:lang w:eastAsia="ru-RU"/>
        </w:rPr>
        <w:t xml:space="preserve"> </w:t>
      </w:r>
      <w:r w:rsidR="00D56F8B">
        <w:rPr>
          <w:color w:val="000000"/>
          <w:sz w:val="28"/>
          <w:szCs w:val="28"/>
          <w:lang w:eastAsia="ru-RU"/>
        </w:rPr>
        <w:t>В</w:t>
      </w:r>
      <w:r w:rsidR="00D56F8B" w:rsidRPr="00677755">
        <w:rPr>
          <w:color w:val="000000"/>
          <w:sz w:val="28"/>
          <w:szCs w:val="28"/>
          <w:lang w:eastAsia="ru-RU"/>
        </w:rPr>
        <w:t xml:space="preserve"> ходе контрольного мероприятия </w:t>
      </w:r>
      <w:r w:rsidR="00BD19B9">
        <w:rPr>
          <w:color w:val="000000"/>
          <w:sz w:val="28"/>
          <w:szCs w:val="28"/>
          <w:lang w:eastAsia="ru-RU"/>
        </w:rPr>
        <w:t>проверено</w:t>
      </w:r>
      <w:r w:rsidR="00D56F8B">
        <w:rPr>
          <w:color w:val="000000"/>
          <w:sz w:val="28"/>
          <w:szCs w:val="28"/>
          <w:lang w:eastAsia="ru-RU"/>
        </w:rPr>
        <w:t xml:space="preserve"> использование бюджетных сре</w:t>
      </w:r>
      <w:proofErr w:type="gramStart"/>
      <w:r w:rsidR="00D56F8B">
        <w:rPr>
          <w:color w:val="000000"/>
          <w:sz w:val="28"/>
          <w:szCs w:val="28"/>
          <w:lang w:eastAsia="ru-RU"/>
        </w:rPr>
        <w:t>дст</w:t>
      </w:r>
      <w:r w:rsidR="00F7040E">
        <w:rPr>
          <w:color w:val="000000"/>
          <w:sz w:val="28"/>
          <w:szCs w:val="28"/>
          <w:lang w:eastAsia="ru-RU"/>
        </w:rPr>
        <w:t>в в с</w:t>
      </w:r>
      <w:proofErr w:type="gramEnd"/>
      <w:r w:rsidR="00F7040E">
        <w:rPr>
          <w:color w:val="000000"/>
          <w:sz w:val="28"/>
          <w:szCs w:val="28"/>
          <w:lang w:eastAsia="ru-RU"/>
        </w:rPr>
        <w:t>умме 18 888,9 тыс. рублей</w:t>
      </w:r>
      <w:r w:rsidR="00D56F8B">
        <w:rPr>
          <w:color w:val="000000"/>
          <w:sz w:val="28"/>
          <w:szCs w:val="28"/>
          <w:lang w:eastAsia="ru-RU"/>
        </w:rPr>
        <w:t>.</w:t>
      </w:r>
      <w:r w:rsidR="00D56F8B" w:rsidRPr="00677755">
        <w:rPr>
          <w:color w:val="000000"/>
          <w:sz w:val="28"/>
          <w:szCs w:val="28"/>
          <w:lang w:eastAsia="ru-RU"/>
        </w:rPr>
        <w:t xml:space="preserve"> </w:t>
      </w:r>
      <w:r w:rsidR="00D56F8B" w:rsidRPr="00481BA8">
        <w:rPr>
          <w:color w:val="000000"/>
          <w:sz w:val="28"/>
          <w:szCs w:val="28"/>
          <w:lang w:eastAsia="ru-RU"/>
        </w:rPr>
        <w:t xml:space="preserve">Объем выявленных нарушений </w:t>
      </w:r>
      <w:r w:rsidR="00D56F8B" w:rsidRPr="00481BA8">
        <w:rPr>
          <w:color w:val="010100"/>
          <w:sz w:val="28"/>
          <w:szCs w:val="28"/>
          <w:lang w:eastAsia="ru-RU"/>
        </w:rPr>
        <w:t>финансовой дисциплины, ин</w:t>
      </w:r>
      <w:r w:rsidR="00D56F8B">
        <w:rPr>
          <w:color w:val="010100"/>
          <w:sz w:val="28"/>
          <w:szCs w:val="28"/>
          <w:lang w:eastAsia="ru-RU"/>
        </w:rPr>
        <w:t>ых нормативных правовых актов (8 </w:t>
      </w:r>
      <w:r w:rsidR="00D56F8B" w:rsidRPr="00481BA8">
        <w:rPr>
          <w:color w:val="010100"/>
          <w:sz w:val="28"/>
          <w:szCs w:val="28"/>
          <w:lang w:eastAsia="ru-RU"/>
        </w:rPr>
        <w:t xml:space="preserve">единиц) оценивается в сумме </w:t>
      </w:r>
      <w:r w:rsidR="00DF7129">
        <w:rPr>
          <w:color w:val="010100"/>
          <w:sz w:val="28"/>
          <w:szCs w:val="28"/>
          <w:lang w:eastAsia="ru-RU"/>
        </w:rPr>
        <w:t>5 823,4</w:t>
      </w:r>
      <w:r w:rsidR="00D56F8B" w:rsidRPr="00481BA8">
        <w:rPr>
          <w:color w:val="010100"/>
          <w:sz w:val="28"/>
          <w:szCs w:val="28"/>
          <w:lang w:eastAsia="ru-RU"/>
        </w:rPr>
        <w:t xml:space="preserve"> тыс. рублей, в том числе:</w:t>
      </w:r>
    </w:p>
    <w:p w:rsidR="00D56F8B" w:rsidRDefault="00D56F8B" w:rsidP="00D56F8B">
      <w:pPr>
        <w:spacing w:after="0" w:line="240" w:lineRule="auto"/>
        <w:ind w:firstLine="567"/>
        <w:jc w:val="both"/>
        <w:rPr>
          <w:rFonts w:ascii="Times New Roman" w:hAnsi="Times New Roman"/>
          <w:sz w:val="28"/>
          <w:szCs w:val="28"/>
        </w:rPr>
      </w:pPr>
      <w:r>
        <w:rPr>
          <w:rFonts w:ascii="Times New Roman" w:hAnsi="Times New Roman"/>
          <w:sz w:val="28"/>
          <w:szCs w:val="28"/>
        </w:rPr>
        <w:t xml:space="preserve">- нарушения </w:t>
      </w:r>
      <w:r w:rsidR="00480BB3" w:rsidRPr="00E7174D">
        <w:rPr>
          <w:rFonts w:ascii="Times New Roman" w:hAnsi="Times New Roman"/>
          <w:color w:val="000000"/>
          <w:sz w:val="28"/>
          <w:szCs w:val="28"/>
          <w:lang w:eastAsia="ru-RU"/>
        </w:rPr>
        <w:t>установленных процедур и требований бюджетного законодательства</w:t>
      </w:r>
      <w:r w:rsidR="00480BB3">
        <w:rPr>
          <w:rFonts w:ascii="Times New Roman" w:hAnsi="Times New Roman"/>
          <w:sz w:val="28"/>
          <w:szCs w:val="28"/>
        </w:rPr>
        <w:t xml:space="preserve"> </w:t>
      </w:r>
      <w:r>
        <w:rPr>
          <w:rFonts w:ascii="Times New Roman" w:hAnsi="Times New Roman"/>
          <w:sz w:val="28"/>
          <w:szCs w:val="28"/>
        </w:rPr>
        <w:t>(оплата невыполненных работ)</w:t>
      </w:r>
      <w:r w:rsidRPr="00886BFF">
        <w:rPr>
          <w:rFonts w:ascii="Times New Roman" w:hAnsi="Times New Roman"/>
          <w:sz w:val="28"/>
          <w:szCs w:val="28"/>
        </w:rPr>
        <w:t xml:space="preserve"> </w:t>
      </w:r>
      <w:r>
        <w:rPr>
          <w:rFonts w:ascii="Times New Roman" w:hAnsi="Times New Roman"/>
          <w:sz w:val="28"/>
          <w:szCs w:val="28"/>
        </w:rPr>
        <w:t>- 6,1 тыс. рублей;</w:t>
      </w:r>
    </w:p>
    <w:p w:rsidR="00D56F8B" w:rsidRDefault="00D56F8B" w:rsidP="00D56F8B">
      <w:pPr>
        <w:pStyle w:val="a6"/>
        <w:tabs>
          <w:tab w:val="left" w:pos="851"/>
        </w:tabs>
        <w:spacing w:after="0" w:line="240" w:lineRule="auto"/>
        <w:ind w:left="0" w:firstLine="567"/>
        <w:jc w:val="both"/>
        <w:rPr>
          <w:rFonts w:ascii="Times New Roman" w:hAnsi="Times New Roman"/>
          <w:bCs/>
          <w:sz w:val="28"/>
          <w:szCs w:val="28"/>
        </w:rPr>
      </w:pPr>
      <w:r w:rsidRPr="0041750C">
        <w:rPr>
          <w:rFonts w:ascii="Times New Roman" w:hAnsi="Times New Roman"/>
          <w:bCs/>
          <w:sz w:val="28"/>
          <w:szCs w:val="28"/>
        </w:rPr>
        <w:t xml:space="preserve">- </w:t>
      </w:r>
      <w:r>
        <w:rPr>
          <w:rFonts w:ascii="Times New Roman" w:hAnsi="Times New Roman"/>
          <w:bCs/>
          <w:sz w:val="28"/>
          <w:szCs w:val="28"/>
        </w:rPr>
        <w:t>иные нарушения</w:t>
      </w:r>
      <w:r w:rsidR="00DF7129">
        <w:rPr>
          <w:rFonts w:ascii="Times New Roman" w:hAnsi="Times New Roman"/>
          <w:bCs/>
          <w:sz w:val="28"/>
          <w:szCs w:val="28"/>
        </w:rPr>
        <w:t xml:space="preserve"> (несвоевременная оплата за поставленные товары (работы, услуги), не обеспечена проверка достоверности сметной стоимости работ)</w:t>
      </w:r>
      <w:r>
        <w:rPr>
          <w:rFonts w:ascii="Times New Roman" w:hAnsi="Times New Roman"/>
          <w:bCs/>
          <w:sz w:val="28"/>
          <w:szCs w:val="28"/>
        </w:rPr>
        <w:t xml:space="preserve"> </w:t>
      </w:r>
      <w:r w:rsidR="00DF7129">
        <w:rPr>
          <w:rFonts w:ascii="Times New Roman" w:hAnsi="Times New Roman"/>
          <w:bCs/>
          <w:sz w:val="28"/>
          <w:szCs w:val="28"/>
        </w:rPr>
        <w:t>–</w:t>
      </w:r>
      <w:r>
        <w:rPr>
          <w:rFonts w:ascii="Times New Roman" w:hAnsi="Times New Roman"/>
          <w:bCs/>
          <w:sz w:val="28"/>
          <w:szCs w:val="28"/>
        </w:rPr>
        <w:t xml:space="preserve"> </w:t>
      </w:r>
      <w:r w:rsidR="00DF7129">
        <w:rPr>
          <w:rFonts w:ascii="Times New Roman" w:hAnsi="Times New Roman"/>
          <w:bCs/>
          <w:sz w:val="28"/>
          <w:szCs w:val="28"/>
        </w:rPr>
        <w:t>5 817,3</w:t>
      </w:r>
      <w:r>
        <w:rPr>
          <w:rFonts w:ascii="Times New Roman" w:hAnsi="Times New Roman"/>
          <w:bCs/>
          <w:sz w:val="28"/>
          <w:szCs w:val="28"/>
        </w:rPr>
        <w:t xml:space="preserve"> тыс. рублей.</w:t>
      </w:r>
      <w:r w:rsidRPr="0041750C">
        <w:rPr>
          <w:rFonts w:ascii="Times New Roman" w:hAnsi="Times New Roman"/>
          <w:bCs/>
          <w:sz w:val="28"/>
          <w:szCs w:val="28"/>
        </w:rPr>
        <w:t xml:space="preserve"> </w:t>
      </w:r>
    </w:p>
    <w:p w:rsidR="00D56F8B" w:rsidRDefault="00D56F8B" w:rsidP="00D56F8B">
      <w:pPr>
        <w:spacing w:after="0" w:line="240" w:lineRule="auto"/>
        <w:ind w:firstLine="567"/>
        <w:jc w:val="both"/>
        <w:rPr>
          <w:rFonts w:ascii="Times New Roman" w:hAnsi="Times New Roman"/>
          <w:color w:val="010100"/>
          <w:sz w:val="28"/>
          <w:szCs w:val="28"/>
          <w:lang w:eastAsia="ru-RU"/>
        </w:rPr>
      </w:pPr>
      <w:r>
        <w:rPr>
          <w:rFonts w:ascii="Times New Roman" w:hAnsi="Times New Roman"/>
          <w:color w:val="010100"/>
          <w:sz w:val="28"/>
          <w:szCs w:val="28"/>
          <w:lang w:eastAsia="ru-RU"/>
        </w:rPr>
        <w:t xml:space="preserve">Отчет по результатам контрольного мероприятия рассмотрен на заседании Коллегии КСП </w:t>
      </w:r>
      <w:r w:rsidR="00BD19B9">
        <w:rPr>
          <w:rFonts w:ascii="Times New Roman" w:hAnsi="Times New Roman"/>
          <w:color w:val="010100"/>
          <w:sz w:val="28"/>
          <w:szCs w:val="28"/>
          <w:lang w:eastAsia="ru-RU"/>
        </w:rPr>
        <w:t>27.11.2020</w:t>
      </w:r>
      <w:r>
        <w:rPr>
          <w:rFonts w:ascii="Times New Roman" w:hAnsi="Times New Roman"/>
          <w:color w:val="010100"/>
          <w:sz w:val="28"/>
          <w:szCs w:val="28"/>
          <w:lang w:eastAsia="ru-RU"/>
        </w:rPr>
        <w:t xml:space="preserve"> г. с участием руководителя объекта контроля.</w:t>
      </w:r>
    </w:p>
    <w:p w:rsidR="00D56F8B" w:rsidRDefault="00D56F8B" w:rsidP="00D56F8B">
      <w:pPr>
        <w:suppressAutoHyphens/>
        <w:spacing w:after="0" w:line="240" w:lineRule="auto"/>
        <w:ind w:firstLine="567"/>
        <w:jc w:val="both"/>
        <w:rPr>
          <w:rFonts w:ascii="Times New Roman" w:hAnsi="Times New Roman"/>
          <w:sz w:val="28"/>
          <w:szCs w:val="28"/>
          <w:lang w:eastAsia="ru-RU"/>
        </w:rPr>
      </w:pPr>
      <w:r>
        <w:rPr>
          <w:rFonts w:ascii="Times New Roman" w:hAnsi="Times New Roman"/>
          <w:sz w:val="28"/>
          <w:szCs w:val="28"/>
        </w:rPr>
        <w:t xml:space="preserve">По результатам контрольного мероприятия </w:t>
      </w:r>
      <w:r>
        <w:rPr>
          <w:rFonts w:ascii="Times New Roman" w:hAnsi="Times New Roman"/>
          <w:sz w:val="28"/>
          <w:szCs w:val="28"/>
          <w:lang w:eastAsia="ru-RU"/>
        </w:rPr>
        <w:t>в адрес</w:t>
      </w:r>
      <w:r w:rsidR="00FD4559">
        <w:rPr>
          <w:rFonts w:ascii="Times New Roman" w:hAnsi="Times New Roman"/>
          <w:sz w:val="28"/>
          <w:szCs w:val="28"/>
          <w:lang w:eastAsia="ru-RU"/>
        </w:rPr>
        <w:t>а руководител</w:t>
      </w:r>
      <w:r w:rsidR="00DF7129">
        <w:rPr>
          <w:rFonts w:ascii="Times New Roman" w:hAnsi="Times New Roman"/>
          <w:sz w:val="28"/>
          <w:szCs w:val="28"/>
          <w:lang w:eastAsia="ru-RU"/>
        </w:rPr>
        <w:t>ей</w:t>
      </w:r>
      <w:r>
        <w:rPr>
          <w:rFonts w:ascii="Times New Roman" w:hAnsi="Times New Roman"/>
          <w:sz w:val="28"/>
          <w:szCs w:val="28"/>
          <w:lang w:eastAsia="ru-RU"/>
        </w:rPr>
        <w:t xml:space="preserve"> объекта контроля </w:t>
      </w:r>
      <w:r w:rsidR="00FD4559">
        <w:rPr>
          <w:rFonts w:ascii="Times New Roman" w:hAnsi="Times New Roman"/>
          <w:sz w:val="28"/>
          <w:szCs w:val="28"/>
          <w:lang w:eastAsia="ru-RU"/>
        </w:rPr>
        <w:t>и Управления культуры направлены</w:t>
      </w:r>
      <w:r>
        <w:rPr>
          <w:rFonts w:ascii="Times New Roman" w:hAnsi="Times New Roman"/>
          <w:sz w:val="28"/>
          <w:szCs w:val="28"/>
          <w:lang w:eastAsia="ru-RU"/>
        </w:rPr>
        <w:t xml:space="preserve"> представлени</w:t>
      </w:r>
      <w:r w:rsidR="00FD4559">
        <w:rPr>
          <w:rFonts w:ascii="Times New Roman" w:hAnsi="Times New Roman"/>
          <w:sz w:val="28"/>
          <w:szCs w:val="28"/>
          <w:lang w:eastAsia="ru-RU"/>
        </w:rPr>
        <w:t>я</w:t>
      </w:r>
      <w:r w:rsidR="007165B9" w:rsidRPr="007165B9">
        <w:rPr>
          <w:rFonts w:ascii="Times New Roman" w:hAnsi="Times New Roman"/>
          <w:sz w:val="28"/>
          <w:szCs w:val="28"/>
          <w:lang w:eastAsia="ru-RU"/>
        </w:rPr>
        <w:t xml:space="preserve"> </w:t>
      </w:r>
      <w:r w:rsidR="007165B9">
        <w:rPr>
          <w:rFonts w:ascii="Times New Roman" w:hAnsi="Times New Roman"/>
          <w:sz w:val="28"/>
          <w:szCs w:val="28"/>
          <w:lang w:eastAsia="ru-RU"/>
        </w:rPr>
        <w:t>(</w:t>
      </w:r>
      <w:r>
        <w:rPr>
          <w:rFonts w:ascii="Times New Roman" w:hAnsi="Times New Roman"/>
          <w:sz w:val="28"/>
          <w:szCs w:val="28"/>
          <w:lang w:eastAsia="ru-RU"/>
        </w:rPr>
        <w:t xml:space="preserve">от </w:t>
      </w:r>
      <w:r w:rsidR="00BD19B9">
        <w:rPr>
          <w:rFonts w:ascii="Times New Roman" w:hAnsi="Times New Roman"/>
          <w:sz w:val="28"/>
          <w:szCs w:val="28"/>
          <w:lang w:eastAsia="ru-RU"/>
        </w:rPr>
        <w:t>27.11.2020</w:t>
      </w:r>
      <w:r>
        <w:rPr>
          <w:rFonts w:ascii="Times New Roman" w:hAnsi="Times New Roman"/>
          <w:sz w:val="28"/>
          <w:szCs w:val="28"/>
          <w:lang w:eastAsia="ru-RU"/>
        </w:rPr>
        <w:t xml:space="preserve"> №</w:t>
      </w:r>
      <w:r w:rsidR="00BD19B9">
        <w:rPr>
          <w:rFonts w:ascii="Times New Roman" w:hAnsi="Times New Roman"/>
          <w:sz w:val="28"/>
          <w:szCs w:val="28"/>
          <w:lang w:eastAsia="ru-RU"/>
        </w:rPr>
        <w:t>21</w:t>
      </w:r>
      <w:r w:rsidR="00FD4559">
        <w:rPr>
          <w:rFonts w:ascii="Times New Roman" w:hAnsi="Times New Roman"/>
          <w:sz w:val="28"/>
          <w:szCs w:val="28"/>
          <w:lang w:eastAsia="ru-RU"/>
        </w:rPr>
        <w:t xml:space="preserve"> и </w:t>
      </w:r>
      <w:r w:rsidR="007165B9">
        <w:rPr>
          <w:rFonts w:ascii="Times New Roman" w:hAnsi="Times New Roman"/>
          <w:sz w:val="28"/>
          <w:szCs w:val="28"/>
          <w:lang w:eastAsia="ru-RU"/>
        </w:rPr>
        <w:t xml:space="preserve">от 27.11.2020 </w:t>
      </w:r>
      <w:r w:rsidR="00FD4559">
        <w:rPr>
          <w:rFonts w:ascii="Times New Roman" w:hAnsi="Times New Roman"/>
          <w:sz w:val="28"/>
          <w:szCs w:val="28"/>
          <w:lang w:eastAsia="ru-RU"/>
        </w:rPr>
        <w:t>№22</w:t>
      </w:r>
      <w:r w:rsidR="007165B9">
        <w:rPr>
          <w:rFonts w:ascii="Times New Roman" w:hAnsi="Times New Roman"/>
          <w:sz w:val="28"/>
          <w:szCs w:val="28"/>
          <w:lang w:eastAsia="ru-RU"/>
        </w:rPr>
        <w:t xml:space="preserve"> соответственно).</w:t>
      </w:r>
      <w:r>
        <w:rPr>
          <w:rFonts w:ascii="Times New Roman" w:hAnsi="Times New Roman"/>
          <w:sz w:val="28"/>
          <w:szCs w:val="28"/>
          <w:lang w:eastAsia="ru-RU"/>
        </w:rPr>
        <w:t xml:space="preserve"> </w:t>
      </w:r>
    </w:p>
    <w:p w:rsidR="00D56F8B" w:rsidRDefault="00D56F8B" w:rsidP="00D56F8B">
      <w:pPr>
        <w:spacing w:after="0" w:line="240" w:lineRule="auto"/>
        <w:ind w:firstLine="567"/>
        <w:jc w:val="both"/>
        <w:rPr>
          <w:rFonts w:ascii="Times New Roman" w:hAnsi="Times New Roman"/>
          <w:bCs/>
          <w:sz w:val="28"/>
          <w:szCs w:val="28"/>
        </w:rPr>
      </w:pPr>
      <w:r>
        <w:rPr>
          <w:rFonts w:ascii="Times New Roman" w:hAnsi="Times New Roman"/>
          <w:bCs/>
          <w:sz w:val="28"/>
          <w:szCs w:val="28"/>
        </w:rPr>
        <w:t>В ответ на представлени</w:t>
      </w:r>
      <w:r w:rsidR="00FD4559">
        <w:rPr>
          <w:rFonts w:ascii="Times New Roman" w:hAnsi="Times New Roman"/>
          <w:bCs/>
          <w:sz w:val="28"/>
          <w:szCs w:val="28"/>
        </w:rPr>
        <w:t>е</w:t>
      </w:r>
      <w:r>
        <w:rPr>
          <w:rFonts w:ascii="Times New Roman" w:hAnsi="Times New Roman"/>
          <w:bCs/>
          <w:sz w:val="28"/>
          <w:szCs w:val="28"/>
        </w:rPr>
        <w:t xml:space="preserve"> руководитель </w:t>
      </w:r>
      <w:r w:rsidR="00BD19B9">
        <w:rPr>
          <w:rFonts w:ascii="Times New Roman" w:hAnsi="Times New Roman"/>
          <w:bCs/>
          <w:sz w:val="28"/>
          <w:szCs w:val="28"/>
        </w:rPr>
        <w:t>МАУ «ЗПКО»</w:t>
      </w:r>
      <w:r>
        <w:rPr>
          <w:rFonts w:ascii="Times New Roman" w:hAnsi="Times New Roman"/>
          <w:bCs/>
          <w:sz w:val="28"/>
          <w:szCs w:val="28"/>
        </w:rPr>
        <w:t xml:space="preserve"> представила информацию об устранении нарушений и принятых мерах к их исключению в дальнейшей работе. </w:t>
      </w:r>
      <w:r w:rsidR="00BD19B9">
        <w:rPr>
          <w:rFonts w:ascii="Times New Roman" w:hAnsi="Times New Roman"/>
          <w:sz w:val="28"/>
          <w:szCs w:val="28"/>
          <w:lang w:eastAsia="ru-RU"/>
        </w:rPr>
        <w:t>Ч</w:t>
      </w:r>
      <w:r w:rsidR="00BD19B9" w:rsidRPr="004A6F6D">
        <w:rPr>
          <w:rFonts w:ascii="Times New Roman" w:hAnsi="Times New Roman"/>
          <w:sz w:val="28"/>
          <w:szCs w:val="28"/>
          <w:lang w:eastAsia="ru-RU"/>
        </w:rPr>
        <w:t xml:space="preserve">асть субсидии в сумме </w:t>
      </w:r>
      <w:r w:rsidR="00BD19B9">
        <w:rPr>
          <w:rFonts w:ascii="Times New Roman" w:hAnsi="Times New Roman"/>
          <w:sz w:val="28"/>
          <w:szCs w:val="28"/>
          <w:lang w:eastAsia="ru-RU"/>
        </w:rPr>
        <w:t>6,1</w:t>
      </w:r>
      <w:r w:rsidR="00BD19B9" w:rsidRPr="004A6F6D">
        <w:rPr>
          <w:rFonts w:ascii="Times New Roman" w:hAnsi="Times New Roman"/>
          <w:sz w:val="28"/>
          <w:szCs w:val="28"/>
          <w:lang w:eastAsia="ru-RU"/>
        </w:rPr>
        <w:t xml:space="preserve"> тыс. рублей возвращена в бюджет округа</w:t>
      </w:r>
      <w:r w:rsidR="00BD19B9">
        <w:rPr>
          <w:rFonts w:ascii="Times New Roman" w:hAnsi="Times New Roman"/>
          <w:sz w:val="28"/>
          <w:szCs w:val="28"/>
          <w:lang w:eastAsia="ru-RU"/>
        </w:rPr>
        <w:t>.</w:t>
      </w:r>
      <w:r w:rsidR="007165B9">
        <w:rPr>
          <w:rFonts w:ascii="Times New Roman" w:hAnsi="Times New Roman"/>
          <w:sz w:val="28"/>
          <w:szCs w:val="28"/>
          <w:lang w:eastAsia="ru-RU"/>
        </w:rPr>
        <w:t xml:space="preserve"> Управлением культуры приняты меры </w:t>
      </w:r>
      <w:r w:rsidR="00901B2B">
        <w:rPr>
          <w:rFonts w:ascii="Times New Roman" w:hAnsi="Times New Roman"/>
          <w:sz w:val="28"/>
          <w:szCs w:val="28"/>
          <w:lang w:eastAsia="ru-RU"/>
        </w:rPr>
        <w:t>п</w:t>
      </w:r>
      <w:r w:rsidR="007165B9">
        <w:rPr>
          <w:rFonts w:ascii="Times New Roman" w:hAnsi="Times New Roman"/>
          <w:sz w:val="28"/>
          <w:szCs w:val="28"/>
          <w:lang w:eastAsia="ru-RU"/>
        </w:rPr>
        <w:t xml:space="preserve">о усилению </w:t>
      </w:r>
      <w:proofErr w:type="gramStart"/>
      <w:r w:rsidR="007165B9">
        <w:rPr>
          <w:rFonts w:ascii="Times New Roman" w:hAnsi="Times New Roman"/>
          <w:sz w:val="28"/>
          <w:szCs w:val="28"/>
          <w:lang w:eastAsia="ru-RU"/>
        </w:rPr>
        <w:t>контроля за</w:t>
      </w:r>
      <w:proofErr w:type="gramEnd"/>
      <w:r w:rsidR="007165B9">
        <w:rPr>
          <w:rFonts w:ascii="Times New Roman" w:hAnsi="Times New Roman"/>
          <w:sz w:val="28"/>
          <w:szCs w:val="28"/>
          <w:lang w:eastAsia="ru-RU"/>
        </w:rPr>
        <w:t xml:space="preserve"> эффективностью использования бюджетных средств.</w:t>
      </w:r>
    </w:p>
    <w:p w:rsidR="00D56F8B" w:rsidRDefault="00D56F8B" w:rsidP="00D56F8B">
      <w:pPr>
        <w:suppressAutoHyphens/>
        <w:spacing w:after="0" w:line="240" w:lineRule="auto"/>
        <w:ind w:firstLine="567"/>
        <w:jc w:val="both"/>
        <w:rPr>
          <w:rFonts w:ascii="Times New Roman" w:hAnsi="Times New Roman"/>
          <w:sz w:val="28"/>
          <w:szCs w:val="28"/>
          <w:lang w:eastAsia="ru-RU"/>
        </w:rPr>
      </w:pPr>
      <w:r w:rsidRPr="00D56F8B">
        <w:rPr>
          <w:rFonts w:ascii="Times New Roman" w:hAnsi="Times New Roman"/>
          <w:sz w:val="28"/>
          <w:szCs w:val="28"/>
          <w:lang w:eastAsia="ru-RU"/>
        </w:rPr>
        <w:t>Представлени</w:t>
      </w:r>
      <w:r w:rsidR="00FD4559">
        <w:rPr>
          <w:rFonts w:ascii="Times New Roman" w:hAnsi="Times New Roman"/>
          <w:sz w:val="28"/>
          <w:szCs w:val="28"/>
          <w:lang w:eastAsia="ru-RU"/>
        </w:rPr>
        <w:t>я</w:t>
      </w:r>
      <w:r w:rsidRPr="00D56F8B">
        <w:rPr>
          <w:rFonts w:ascii="Times New Roman" w:hAnsi="Times New Roman"/>
          <w:sz w:val="28"/>
          <w:szCs w:val="28"/>
          <w:lang w:eastAsia="ru-RU"/>
        </w:rPr>
        <w:t xml:space="preserve"> от </w:t>
      </w:r>
      <w:r w:rsidR="00BD19B9">
        <w:rPr>
          <w:rFonts w:ascii="Times New Roman" w:hAnsi="Times New Roman"/>
          <w:sz w:val="28"/>
          <w:szCs w:val="28"/>
          <w:lang w:eastAsia="ru-RU"/>
        </w:rPr>
        <w:t xml:space="preserve">27.11.2020 №21 </w:t>
      </w:r>
      <w:r w:rsidR="00FD4559">
        <w:rPr>
          <w:rFonts w:ascii="Times New Roman" w:hAnsi="Times New Roman"/>
          <w:sz w:val="28"/>
          <w:szCs w:val="28"/>
          <w:lang w:eastAsia="ru-RU"/>
        </w:rPr>
        <w:t>и №22 сняты</w:t>
      </w:r>
      <w:r w:rsidRPr="00D56F8B">
        <w:rPr>
          <w:rFonts w:ascii="Times New Roman" w:hAnsi="Times New Roman"/>
          <w:sz w:val="28"/>
          <w:szCs w:val="28"/>
          <w:lang w:eastAsia="ru-RU"/>
        </w:rPr>
        <w:t xml:space="preserve"> с контроля.</w:t>
      </w:r>
    </w:p>
    <w:p w:rsidR="005D7716" w:rsidRPr="005D7716" w:rsidRDefault="005D7716" w:rsidP="005D7716">
      <w:pPr>
        <w:pStyle w:val="a7"/>
        <w:spacing w:after="0"/>
        <w:ind w:firstLine="567"/>
        <w:jc w:val="both"/>
        <w:rPr>
          <w:color w:val="000000"/>
          <w:sz w:val="16"/>
          <w:szCs w:val="16"/>
          <w:lang w:eastAsia="ru-RU"/>
        </w:rPr>
      </w:pPr>
    </w:p>
    <w:p w:rsidR="005D7716" w:rsidRPr="00E7174D" w:rsidRDefault="005D7716" w:rsidP="005D7716">
      <w:pPr>
        <w:pStyle w:val="a7"/>
        <w:spacing w:after="0"/>
        <w:ind w:firstLine="567"/>
        <w:jc w:val="both"/>
        <w:rPr>
          <w:color w:val="000000"/>
          <w:sz w:val="28"/>
          <w:szCs w:val="28"/>
          <w:lang w:eastAsia="ru-RU"/>
        </w:rPr>
      </w:pPr>
      <w:r>
        <w:rPr>
          <w:color w:val="000000"/>
          <w:sz w:val="28"/>
          <w:szCs w:val="28"/>
          <w:lang w:eastAsia="ru-RU"/>
        </w:rPr>
        <w:t>13</w:t>
      </w:r>
      <w:r w:rsidRPr="00E7174D">
        <w:rPr>
          <w:color w:val="000000"/>
          <w:sz w:val="28"/>
          <w:szCs w:val="28"/>
          <w:lang w:eastAsia="ru-RU"/>
        </w:rPr>
        <w:t xml:space="preserve">) В </w:t>
      </w:r>
      <w:r w:rsidRPr="00E7174D">
        <w:rPr>
          <w:bCs/>
          <w:sz w:val="28"/>
          <w:szCs w:val="28"/>
        </w:rPr>
        <w:t>Муниципальном автономном дошкольном образовательном учреждении «</w:t>
      </w:r>
      <w:r>
        <w:rPr>
          <w:bCs/>
          <w:sz w:val="28"/>
          <w:szCs w:val="28"/>
        </w:rPr>
        <w:t>Центр развития ребенка - д</w:t>
      </w:r>
      <w:r w:rsidRPr="00E7174D">
        <w:rPr>
          <w:bCs/>
          <w:sz w:val="28"/>
          <w:szCs w:val="28"/>
        </w:rPr>
        <w:t>етский сад №</w:t>
      </w:r>
      <w:r>
        <w:rPr>
          <w:bCs/>
          <w:sz w:val="28"/>
          <w:szCs w:val="28"/>
        </w:rPr>
        <w:t>77</w:t>
      </w:r>
      <w:r w:rsidRPr="00E7174D">
        <w:rPr>
          <w:bCs/>
          <w:sz w:val="28"/>
          <w:szCs w:val="28"/>
        </w:rPr>
        <w:t>» (далее – МАДОУ «Детский сад №</w:t>
      </w:r>
      <w:r>
        <w:rPr>
          <w:bCs/>
          <w:sz w:val="28"/>
          <w:szCs w:val="28"/>
        </w:rPr>
        <w:t>77</w:t>
      </w:r>
      <w:r w:rsidRPr="00E7174D">
        <w:rPr>
          <w:bCs/>
          <w:sz w:val="28"/>
          <w:szCs w:val="28"/>
        </w:rPr>
        <w:t>»)</w:t>
      </w:r>
      <w:r w:rsidRPr="00E7174D">
        <w:rPr>
          <w:rFonts w:eastAsia="Times New Roman CYR"/>
          <w:sz w:val="28"/>
          <w:szCs w:val="28"/>
        </w:rPr>
        <w:t xml:space="preserve"> </w:t>
      </w:r>
      <w:r w:rsidRPr="00E7174D">
        <w:rPr>
          <w:sz w:val="28"/>
          <w:szCs w:val="28"/>
          <w:lang w:eastAsia="ru-RU"/>
        </w:rPr>
        <w:t xml:space="preserve">- </w:t>
      </w:r>
      <w:r w:rsidRPr="00E7174D">
        <w:rPr>
          <w:bCs/>
          <w:sz w:val="28"/>
          <w:szCs w:val="28"/>
        </w:rPr>
        <w:t>«</w:t>
      </w:r>
      <w:r>
        <w:rPr>
          <w:i/>
          <w:sz w:val="28"/>
          <w:szCs w:val="28"/>
        </w:rPr>
        <w:t>Проверка целевого и эффективного использования средств субсидий, выделенных на финансовое обеспечение муниципального задания и на иные цели</w:t>
      </w:r>
      <w:r w:rsidRPr="00E7174D">
        <w:rPr>
          <w:i/>
          <w:sz w:val="28"/>
          <w:szCs w:val="28"/>
        </w:rPr>
        <w:t>»</w:t>
      </w:r>
      <w:r w:rsidRPr="00E7174D">
        <w:rPr>
          <w:b/>
          <w:sz w:val="28"/>
          <w:szCs w:val="28"/>
        </w:rPr>
        <w:t xml:space="preserve"> (</w:t>
      </w:r>
      <w:r w:rsidRPr="00E7174D">
        <w:rPr>
          <w:color w:val="000000"/>
          <w:sz w:val="28"/>
          <w:szCs w:val="28"/>
          <w:lang w:eastAsia="ru-RU"/>
        </w:rPr>
        <w:t>акт №</w:t>
      </w:r>
      <w:r>
        <w:rPr>
          <w:color w:val="000000"/>
          <w:sz w:val="28"/>
          <w:szCs w:val="28"/>
          <w:lang w:eastAsia="ru-RU"/>
        </w:rPr>
        <w:t>18</w:t>
      </w:r>
      <w:r w:rsidRPr="00E7174D">
        <w:rPr>
          <w:color w:val="000000"/>
          <w:sz w:val="28"/>
          <w:szCs w:val="28"/>
          <w:lang w:eastAsia="ru-RU"/>
        </w:rPr>
        <w:t xml:space="preserve"> от </w:t>
      </w:r>
      <w:r>
        <w:rPr>
          <w:color w:val="000000"/>
          <w:sz w:val="28"/>
          <w:szCs w:val="28"/>
          <w:lang w:eastAsia="ru-RU"/>
        </w:rPr>
        <w:t>03.11.2020</w:t>
      </w:r>
      <w:r w:rsidRPr="00E7174D">
        <w:rPr>
          <w:color w:val="000000"/>
          <w:sz w:val="28"/>
          <w:szCs w:val="28"/>
          <w:lang w:eastAsia="ru-RU"/>
        </w:rPr>
        <w:t>, отчет №</w:t>
      </w:r>
      <w:r>
        <w:rPr>
          <w:color w:val="000000"/>
          <w:sz w:val="28"/>
          <w:szCs w:val="28"/>
          <w:lang w:eastAsia="ru-RU"/>
        </w:rPr>
        <w:t>13</w:t>
      </w:r>
      <w:r w:rsidRPr="00E7174D">
        <w:rPr>
          <w:color w:val="000000"/>
          <w:sz w:val="28"/>
          <w:szCs w:val="28"/>
          <w:lang w:eastAsia="ru-RU"/>
        </w:rPr>
        <w:t xml:space="preserve"> от </w:t>
      </w:r>
      <w:r>
        <w:rPr>
          <w:color w:val="000000"/>
          <w:sz w:val="28"/>
          <w:szCs w:val="28"/>
          <w:lang w:eastAsia="ru-RU"/>
        </w:rPr>
        <w:t>27.11.2020</w:t>
      </w:r>
      <w:r w:rsidRPr="00E7174D">
        <w:rPr>
          <w:color w:val="000000"/>
          <w:sz w:val="28"/>
          <w:szCs w:val="28"/>
          <w:lang w:eastAsia="ru-RU"/>
        </w:rPr>
        <w:t>).</w:t>
      </w:r>
    </w:p>
    <w:p w:rsidR="005D7716" w:rsidRPr="00E7174D" w:rsidRDefault="005D7716" w:rsidP="005D7716">
      <w:pPr>
        <w:pStyle w:val="a7"/>
        <w:spacing w:after="0"/>
        <w:ind w:firstLine="567"/>
        <w:jc w:val="both"/>
        <w:rPr>
          <w:color w:val="010100"/>
          <w:sz w:val="28"/>
          <w:szCs w:val="28"/>
          <w:lang w:eastAsia="ru-RU"/>
        </w:rPr>
      </w:pPr>
      <w:r w:rsidRPr="00E7174D">
        <w:rPr>
          <w:color w:val="000000"/>
          <w:sz w:val="28"/>
          <w:szCs w:val="28"/>
          <w:lang w:eastAsia="ru-RU"/>
        </w:rPr>
        <w:t xml:space="preserve">В ходе контрольного мероприятия объем проверенных денежных средств составил </w:t>
      </w:r>
      <w:r>
        <w:rPr>
          <w:color w:val="000000"/>
          <w:sz w:val="28"/>
          <w:szCs w:val="28"/>
          <w:lang w:eastAsia="ru-RU"/>
        </w:rPr>
        <w:t>8 826,4</w:t>
      </w:r>
      <w:r w:rsidRPr="00E7174D">
        <w:rPr>
          <w:color w:val="000000"/>
          <w:sz w:val="28"/>
          <w:szCs w:val="28"/>
          <w:lang w:eastAsia="ru-RU"/>
        </w:rPr>
        <w:t xml:space="preserve"> тыс. рублей. Объем выявленных нарушений </w:t>
      </w:r>
      <w:r w:rsidRPr="00E7174D">
        <w:rPr>
          <w:color w:val="010100"/>
          <w:sz w:val="28"/>
          <w:szCs w:val="28"/>
          <w:lang w:eastAsia="ru-RU"/>
        </w:rPr>
        <w:t>финансовой дисциплины, иных нормативных правовых актов (</w:t>
      </w:r>
      <w:r>
        <w:rPr>
          <w:color w:val="010100"/>
          <w:sz w:val="28"/>
          <w:szCs w:val="28"/>
          <w:lang w:eastAsia="ru-RU"/>
        </w:rPr>
        <w:t>42</w:t>
      </w:r>
      <w:r w:rsidRPr="00E7174D">
        <w:rPr>
          <w:color w:val="010100"/>
          <w:sz w:val="28"/>
          <w:szCs w:val="28"/>
          <w:lang w:eastAsia="ru-RU"/>
        </w:rPr>
        <w:t> единиц</w:t>
      </w:r>
      <w:r>
        <w:rPr>
          <w:color w:val="010100"/>
          <w:sz w:val="28"/>
          <w:szCs w:val="28"/>
          <w:lang w:eastAsia="ru-RU"/>
        </w:rPr>
        <w:t>ы</w:t>
      </w:r>
      <w:r w:rsidRPr="00E7174D">
        <w:rPr>
          <w:color w:val="010100"/>
          <w:sz w:val="28"/>
          <w:szCs w:val="28"/>
          <w:lang w:eastAsia="ru-RU"/>
        </w:rPr>
        <w:t xml:space="preserve">) оценивается в сумме </w:t>
      </w:r>
      <w:r>
        <w:rPr>
          <w:color w:val="010100"/>
          <w:sz w:val="28"/>
          <w:szCs w:val="28"/>
          <w:lang w:eastAsia="ru-RU"/>
        </w:rPr>
        <w:t>575,4</w:t>
      </w:r>
      <w:r w:rsidRPr="00E7174D">
        <w:rPr>
          <w:color w:val="010100"/>
          <w:sz w:val="28"/>
          <w:szCs w:val="28"/>
          <w:lang w:eastAsia="ru-RU"/>
        </w:rPr>
        <w:t xml:space="preserve"> тыс. рублей, в том числе:</w:t>
      </w:r>
    </w:p>
    <w:p w:rsidR="005D7716" w:rsidRPr="00E7174D" w:rsidRDefault="005D7716" w:rsidP="007165B9">
      <w:pPr>
        <w:suppressAutoHyphens/>
        <w:spacing w:after="0" w:line="240" w:lineRule="auto"/>
        <w:ind w:firstLine="284"/>
        <w:jc w:val="both"/>
        <w:rPr>
          <w:rFonts w:ascii="Times New Roman" w:hAnsi="Times New Roman"/>
          <w:color w:val="000000"/>
          <w:sz w:val="28"/>
          <w:szCs w:val="28"/>
          <w:lang w:eastAsia="ru-RU"/>
        </w:rPr>
      </w:pPr>
      <w:r w:rsidRPr="00E7174D">
        <w:rPr>
          <w:rFonts w:ascii="Times New Roman" w:hAnsi="Times New Roman"/>
          <w:color w:val="000000"/>
          <w:sz w:val="28"/>
          <w:szCs w:val="28"/>
          <w:lang w:eastAsia="ru-RU"/>
        </w:rPr>
        <w:t>-</w:t>
      </w:r>
      <w:r w:rsidR="007165B9">
        <w:rPr>
          <w:rFonts w:ascii="Times New Roman" w:hAnsi="Times New Roman"/>
          <w:color w:val="000000"/>
          <w:sz w:val="28"/>
          <w:szCs w:val="28"/>
          <w:lang w:eastAsia="ru-RU"/>
        </w:rPr>
        <w:t> </w:t>
      </w:r>
      <w:r w:rsidRPr="00E7174D">
        <w:rPr>
          <w:rFonts w:ascii="Times New Roman" w:hAnsi="Times New Roman"/>
          <w:color w:val="000000"/>
          <w:sz w:val="28"/>
          <w:szCs w:val="28"/>
          <w:lang w:eastAsia="ru-RU"/>
        </w:rPr>
        <w:t>нарушения установленных процедур и требований бюджетного законодательства (</w:t>
      </w:r>
      <w:r>
        <w:rPr>
          <w:rFonts w:ascii="Times New Roman" w:hAnsi="Times New Roman"/>
          <w:color w:val="000000"/>
          <w:sz w:val="28"/>
          <w:szCs w:val="28"/>
          <w:lang w:eastAsia="ru-RU"/>
        </w:rPr>
        <w:t>необоснованное начисление заработной платы, излишнее перечисление заработной платы на лицевые счета, неэффективное расходование средств субсидий на закупку продуктов питания, оплата фактически невыполненных работ</w:t>
      </w:r>
      <w:r w:rsidRPr="00E7174D">
        <w:rPr>
          <w:rFonts w:ascii="Times New Roman" w:hAnsi="Times New Roman"/>
          <w:color w:val="000000"/>
          <w:sz w:val="28"/>
          <w:szCs w:val="28"/>
          <w:lang w:eastAsia="ru-RU"/>
        </w:rPr>
        <w:t xml:space="preserve">) – </w:t>
      </w:r>
      <w:r>
        <w:rPr>
          <w:rFonts w:ascii="Times New Roman" w:hAnsi="Times New Roman"/>
          <w:color w:val="000000"/>
          <w:sz w:val="28"/>
          <w:szCs w:val="28"/>
          <w:lang w:eastAsia="ru-RU"/>
        </w:rPr>
        <w:t>127,9</w:t>
      </w:r>
      <w:r w:rsidRPr="00E7174D">
        <w:rPr>
          <w:rFonts w:ascii="Times New Roman" w:hAnsi="Times New Roman"/>
          <w:color w:val="000000"/>
          <w:sz w:val="28"/>
          <w:szCs w:val="28"/>
          <w:lang w:eastAsia="ru-RU"/>
        </w:rPr>
        <w:t xml:space="preserve"> тыс. рублей;</w:t>
      </w:r>
    </w:p>
    <w:p w:rsidR="005D7716" w:rsidRPr="00E7174D" w:rsidRDefault="005D7716" w:rsidP="007165B9">
      <w:pPr>
        <w:spacing w:after="0" w:line="240" w:lineRule="auto"/>
        <w:ind w:firstLine="284"/>
        <w:jc w:val="both"/>
        <w:rPr>
          <w:rFonts w:ascii="Times New Roman" w:hAnsi="Times New Roman"/>
          <w:color w:val="000000"/>
          <w:sz w:val="28"/>
          <w:szCs w:val="28"/>
        </w:rPr>
      </w:pPr>
      <w:r w:rsidRPr="00E7174D">
        <w:rPr>
          <w:rFonts w:ascii="Times New Roman" w:hAnsi="Times New Roman"/>
          <w:color w:val="000000"/>
          <w:sz w:val="28"/>
          <w:szCs w:val="28"/>
          <w:lang w:eastAsia="ru-RU"/>
        </w:rPr>
        <w:t>-</w:t>
      </w:r>
      <w:r w:rsidR="007165B9">
        <w:rPr>
          <w:rFonts w:ascii="Times New Roman" w:hAnsi="Times New Roman"/>
          <w:color w:val="000000"/>
          <w:sz w:val="28"/>
          <w:szCs w:val="28"/>
          <w:lang w:eastAsia="ru-RU"/>
        </w:rPr>
        <w:t> </w:t>
      </w:r>
      <w:r w:rsidRPr="00E7174D">
        <w:rPr>
          <w:rFonts w:ascii="Times New Roman" w:hAnsi="Times New Roman"/>
          <w:color w:val="000000"/>
          <w:sz w:val="28"/>
          <w:szCs w:val="28"/>
          <w:lang w:eastAsia="ru-RU"/>
        </w:rPr>
        <w:t>нарушения законодательства о закупках товаров, работ, услуг отдельными видами юридических лиц (</w:t>
      </w:r>
      <w:r>
        <w:rPr>
          <w:rFonts w:ascii="Times New Roman" w:hAnsi="Times New Roman"/>
          <w:color w:val="000000"/>
          <w:sz w:val="28"/>
          <w:szCs w:val="28"/>
          <w:lang w:eastAsia="ru-RU"/>
        </w:rPr>
        <w:t>необоснованное осуществление закупок у единственного поставщика</w:t>
      </w:r>
      <w:r w:rsidRPr="00E7174D">
        <w:rPr>
          <w:rFonts w:ascii="Times New Roman" w:hAnsi="Times New Roman"/>
          <w:color w:val="000000"/>
          <w:sz w:val="28"/>
          <w:szCs w:val="28"/>
        </w:rPr>
        <w:t xml:space="preserve">) </w:t>
      </w:r>
      <w:r>
        <w:rPr>
          <w:rFonts w:ascii="Times New Roman" w:hAnsi="Times New Roman"/>
          <w:color w:val="000000"/>
          <w:sz w:val="28"/>
          <w:szCs w:val="28"/>
        </w:rPr>
        <w:t>–</w:t>
      </w:r>
      <w:r w:rsidRPr="00E7174D">
        <w:rPr>
          <w:rFonts w:ascii="Times New Roman" w:hAnsi="Times New Roman"/>
          <w:color w:val="000000"/>
          <w:sz w:val="28"/>
          <w:szCs w:val="28"/>
        </w:rPr>
        <w:t xml:space="preserve"> </w:t>
      </w:r>
      <w:r>
        <w:rPr>
          <w:rFonts w:ascii="Times New Roman" w:hAnsi="Times New Roman"/>
          <w:color w:val="000000"/>
          <w:sz w:val="28"/>
          <w:szCs w:val="28"/>
        </w:rPr>
        <w:t>407,3</w:t>
      </w:r>
      <w:r w:rsidRPr="00E7174D">
        <w:rPr>
          <w:rFonts w:ascii="Times New Roman" w:hAnsi="Times New Roman"/>
          <w:color w:val="000000"/>
          <w:sz w:val="28"/>
          <w:szCs w:val="28"/>
        </w:rPr>
        <w:t> тыс. рублей;</w:t>
      </w:r>
    </w:p>
    <w:p w:rsidR="005D7716" w:rsidRPr="00E7174D" w:rsidRDefault="005D7716" w:rsidP="007165B9">
      <w:pPr>
        <w:pStyle w:val="a6"/>
        <w:tabs>
          <w:tab w:val="left" w:pos="851"/>
        </w:tabs>
        <w:spacing w:after="0" w:line="240" w:lineRule="auto"/>
        <w:ind w:left="0" w:firstLine="284"/>
        <w:jc w:val="both"/>
        <w:rPr>
          <w:rFonts w:ascii="Times New Roman" w:hAnsi="Times New Roman"/>
          <w:bCs/>
          <w:sz w:val="28"/>
          <w:szCs w:val="28"/>
        </w:rPr>
      </w:pPr>
      <w:r w:rsidRPr="00E7174D">
        <w:rPr>
          <w:rFonts w:ascii="Times New Roman" w:hAnsi="Times New Roman"/>
          <w:color w:val="000000"/>
          <w:sz w:val="28"/>
          <w:szCs w:val="28"/>
        </w:rPr>
        <w:t xml:space="preserve">- </w:t>
      </w:r>
      <w:r w:rsidRPr="00E7174D">
        <w:rPr>
          <w:rFonts w:ascii="Times New Roman" w:hAnsi="Times New Roman"/>
          <w:color w:val="000000"/>
          <w:sz w:val="28"/>
          <w:szCs w:val="28"/>
          <w:lang w:eastAsia="ru-RU"/>
        </w:rPr>
        <w:t>иные нарушения (</w:t>
      </w:r>
      <w:r w:rsidRPr="00E7174D">
        <w:rPr>
          <w:rFonts w:ascii="Times New Roman" w:hAnsi="Times New Roman"/>
          <w:bCs/>
          <w:sz w:val="28"/>
          <w:szCs w:val="28"/>
        </w:rPr>
        <w:t xml:space="preserve">нарушения </w:t>
      </w:r>
      <w:r>
        <w:rPr>
          <w:rFonts w:ascii="Times New Roman" w:hAnsi="Times New Roman"/>
          <w:bCs/>
          <w:sz w:val="28"/>
          <w:szCs w:val="28"/>
        </w:rPr>
        <w:t>трудового законодательства</w:t>
      </w:r>
      <w:r w:rsidRPr="00E7174D">
        <w:rPr>
          <w:rFonts w:ascii="Times New Roman" w:hAnsi="Times New Roman"/>
          <w:bCs/>
          <w:sz w:val="28"/>
          <w:szCs w:val="28"/>
        </w:rPr>
        <w:t xml:space="preserve">) - </w:t>
      </w:r>
      <w:r>
        <w:rPr>
          <w:rFonts w:ascii="Times New Roman" w:hAnsi="Times New Roman"/>
          <w:bCs/>
          <w:sz w:val="28"/>
          <w:szCs w:val="28"/>
        </w:rPr>
        <w:t>40</w:t>
      </w:r>
      <w:r w:rsidRPr="00E7174D">
        <w:rPr>
          <w:rFonts w:ascii="Times New Roman" w:hAnsi="Times New Roman"/>
          <w:bCs/>
          <w:sz w:val="28"/>
          <w:szCs w:val="28"/>
        </w:rPr>
        <w:t xml:space="preserve"> тыс. рублей.</w:t>
      </w:r>
    </w:p>
    <w:p w:rsidR="005D7716" w:rsidRPr="00E7174D" w:rsidRDefault="005D7716" w:rsidP="005D7716">
      <w:pPr>
        <w:pStyle w:val="a6"/>
        <w:spacing w:after="0" w:line="240" w:lineRule="auto"/>
        <w:ind w:left="0" w:firstLine="567"/>
        <w:jc w:val="both"/>
        <w:rPr>
          <w:rFonts w:ascii="Times New Roman" w:hAnsi="Times New Roman"/>
          <w:color w:val="010100"/>
          <w:sz w:val="28"/>
          <w:szCs w:val="28"/>
          <w:lang w:eastAsia="ru-RU"/>
        </w:rPr>
      </w:pPr>
      <w:r w:rsidRPr="00E7174D">
        <w:rPr>
          <w:rFonts w:ascii="Times New Roman" w:hAnsi="Times New Roman"/>
          <w:color w:val="010100"/>
          <w:sz w:val="28"/>
          <w:szCs w:val="28"/>
          <w:lang w:eastAsia="ru-RU"/>
        </w:rPr>
        <w:t xml:space="preserve">Отчет по результатам контрольного мероприятия рассмотрен на заседании Коллегии КСП </w:t>
      </w:r>
      <w:r w:rsidR="00DA2287">
        <w:rPr>
          <w:rFonts w:ascii="Times New Roman" w:hAnsi="Times New Roman"/>
          <w:color w:val="010100"/>
          <w:sz w:val="28"/>
          <w:szCs w:val="28"/>
          <w:lang w:eastAsia="ru-RU"/>
        </w:rPr>
        <w:t>27.11.2020</w:t>
      </w:r>
      <w:r w:rsidRPr="00E7174D">
        <w:rPr>
          <w:rFonts w:ascii="Times New Roman" w:hAnsi="Times New Roman"/>
          <w:color w:val="010100"/>
          <w:sz w:val="28"/>
          <w:szCs w:val="28"/>
          <w:lang w:eastAsia="ru-RU"/>
        </w:rPr>
        <w:t xml:space="preserve"> г. </w:t>
      </w:r>
      <w:r w:rsidR="00DA2287">
        <w:rPr>
          <w:rFonts w:ascii="Times New Roman" w:hAnsi="Times New Roman"/>
          <w:color w:val="010100"/>
          <w:sz w:val="28"/>
          <w:szCs w:val="28"/>
          <w:lang w:eastAsia="ru-RU"/>
        </w:rPr>
        <w:t>в присутствии представителей учреждения и Управления образования</w:t>
      </w:r>
      <w:r w:rsidRPr="00E7174D">
        <w:rPr>
          <w:rFonts w:ascii="Times New Roman" w:hAnsi="Times New Roman"/>
          <w:color w:val="010100"/>
          <w:sz w:val="28"/>
          <w:szCs w:val="28"/>
          <w:lang w:eastAsia="ru-RU"/>
        </w:rPr>
        <w:t>.</w:t>
      </w:r>
    </w:p>
    <w:p w:rsidR="005D7716" w:rsidRPr="00E7174D" w:rsidRDefault="005D7716" w:rsidP="005D7716">
      <w:pPr>
        <w:spacing w:after="0" w:line="240" w:lineRule="auto"/>
        <w:ind w:firstLine="567"/>
        <w:jc w:val="both"/>
        <w:rPr>
          <w:rFonts w:ascii="Times New Roman" w:hAnsi="Times New Roman"/>
          <w:sz w:val="28"/>
          <w:szCs w:val="28"/>
          <w:lang w:eastAsia="ru-RU"/>
        </w:rPr>
      </w:pPr>
      <w:r w:rsidRPr="00E7174D">
        <w:rPr>
          <w:rFonts w:ascii="Times New Roman" w:hAnsi="Times New Roman"/>
          <w:sz w:val="28"/>
          <w:szCs w:val="28"/>
        </w:rPr>
        <w:lastRenderedPageBreak/>
        <w:t xml:space="preserve">По результатам контрольного мероприятия </w:t>
      </w:r>
      <w:r w:rsidRPr="00E7174D">
        <w:rPr>
          <w:rFonts w:ascii="Times New Roman" w:hAnsi="Times New Roman"/>
          <w:sz w:val="28"/>
          <w:szCs w:val="28"/>
          <w:lang w:eastAsia="ru-RU"/>
        </w:rPr>
        <w:t>в адреса руководителей МАДОУ «Детский сад №</w:t>
      </w:r>
      <w:r w:rsidR="00DA2287">
        <w:rPr>
          <w:rFonts w:ascii="Times New Roman" w:hAnsi="Times New Roman"/>
          <w:sz w:val="28"/>
          <w:szCs w:val="28"/>
          <w:lang w:eastAsia="ru-RU"/>
        </w:rPr>
        <w:t>77</w:t>
      </w:r>
      <w:r w:rsidRPr="00E7174D">
        <w:rPr>
          <w:rFonts w:ascii="Times New Roman" w:hAnsi="Times New Roman"/>
          <w:sz w:val="28"/>
          <w:szCs w:val="28"/>
          <w:lang w:eastAsia="ru-RU"/>
        </w:rPr>
        <w:t>» и Управлени</w:t>
      </w:r>
      <w:r w:rsidR="00DA2287">
        <w:rPr>
          <w:rFonts w:ascii="Times New Roman" w:hAnsi="Times New Roman"/>
          <w:sz w:val="28"/>
          <w:szCs w:val="28"/>
          <w:lang w:eastAsia="ru-RU"/>
        </w:rPr>
        <w:t>я</w:t>
      </w:r>
      <w:r w:rsidRPr="00E7174D">
        <w:rPr>
          <w:rFonts w:ascii="Times New Roman" w:hAnsi="Times New Roman"/>
          <w:sz w:val="28"/>
          <w:szCs w:val="28"/>
          <w:lang w:eastAsia="ru-RU"/>
        </w:rPr>
        <w:t xml:space="preserve"> образования направлены представления (от </w:t>
      </w:r>
      <w:r w:rsidR="00DA2287">
        <w:rPr>
          <w:rFonts w:ascii="Times New Roman" w:hAnsi="Times New Roman"/>
          <w:sz w:val="28"/>
          <w:szCs w:val="28"/>
          <w:lang w:eastAsia="ru-RU"/>
        </w:rPr>
        <w:t xml:space="preserve">27.11.2020 </w:t>
      </w:r>
      <w:r w:rsidRPr="00E7174D">
        <w:rPr>
          <w:rFonts w:ascii="Times New Roman" w:hAnsi="Times New Roman"/>
          <w:sz w:val="28"/>
          <w:szCs w:val="28"/>
          <w:lang w:eastAsia="ru-RU"/>
        </w:rPr>
        <w:t>№</w:t>
      </w:r>
      <w:r w:rsidR="00DA2287">
        <w:rPr>
          <w:rFonts w:ascii="Times New Roman" w:hAnsi="Times New Roman"/>
          <w:sz w:val="28"/>
          <w:szCs w:val="28"/>
          <w:lang w:eastAsia="ru-RU"/>
        </w:rPr>
        <w:t>19</w:t>
      </w:r>
      <w:r w:rsidRPr="00E7174D">
        <w:rPr>
          <w:rFonts w:ascii="Times New Roman" w:hAnsi="Times New Roman"/>
          <w:sz w:val="28"/>
          <w:szCs w:val="28"/>
          <w:lang w:eastAsia="ru-RU"/>
        </w:rPr>
        <w:t xml:space="preserve"> и от </w:t>
      </w:r>
      <w:r w:rsidR="00DA2287">
        <w:rPr>
          <w:rFonts w:ascii="Times New Roman" w:hAnsi="Times New Roman"/>
          <w:sz w:val="28"/>
          <w:szCs w:val="28"/>
          <w:lang w:eastAsia="ru-RU"/>
        </w:rPr>
        <w:t>27.11.2020 №20</w:t>
      </w:r>
      <w:r w:rsidR="007165B9">
        <w:rPr>
          <w:rFonts w:ascii="Times New Roman" w:hAnsi="Times New Roman"/>
          <w:sz w:val="28"/>
          <w:szCs w:val="28"/>
          <w:lang w:eastAsia="ru-RU"/>
        </w:rPr>
        <w:t xml:space="preserve"> соответственно</w:t>
      </w:r>
      <w:r w:rsidR="00DA2287">
        <w:rPr>
          <w:rFonts w:ascii="Times New Roman" w:hAnsi="Times New Roman"/>
          <w:sz w:val="28"/>
          <w:szCs w:val="28"/>
          <w:lang w:eastAsia="ru-RU"/>
        </w:rPr>
        <w:t>)</w:t>
      </w:r>
      <w:r w:rsidRPr="00E7174D">
        <w:rPr>
          <w:rFonts w:ascii="Times New Roman" w:hAnsi="Times New Roman"/>
          <w:sz w:val="28"/>
          <w:szCs w:val="28"/>
          <w:lang w:eastAsia="ru-RU"/>
        </w:rPr>
        <w:t xml:space="preserve">. </w:t>
      </w:r>
    </w:p>
    <w:p w:rsidR="005D7716" w:rsidRDefault="005D7716" w:rsidP="005D7716">
      <w:pPr>
        <w:spacing w:after="0" w:line="240" w:lineRule="auto"/>
        <w:ind w:firstLine="567"/>
        <w:jc w:val="both"/>
        <w:rPr>
          <w:rFonts w:ascii="Times New Roman" w:hAnsi="Times New Roman"/>
          <w:sz w:val="28"/>
          <w:szCs w:val="28"/>
          <w:lang w:eastAsia="ru-RU"/>
        </w:rPr>
      </w:pPr>
      <w:r w:rsidRPr="00E7174D">
        <w:rPr>
          <w:rFonts w:ascii="Times New Roman" w:hAnsi="Times New Roman"/>
          <w:sz w:val="28"/>
          <w:szCs w:val="28"/>
          <w:lang w:eastAsia="ru-RU"/>
        </w:rPr>
        <w:t xml:space="preserve">В ответ на представление руководитель учреждения проинформировала о принятых мерах </w:t>
      </w:r>
      <w:r w:rsidR="00DA2287">
        <w:rPr>
          <w:rFonts w:ascii="Times New Roman" w:hAnsi="Times New Roman"/>
          <w:sz w:val="28"/>
          <w:szCs w:val="28"/>
          <w:lang w:eastAsia="ru-RU"/>
        </w:rPr>
        <w:t xml:space="preserve">по устранению и </w:t>
      </w:r>
      <w:r w:rsidRPr="00E7174D">
        <w:rPr>
          <w:rFonts w:ascii="Times New Roman" w:hAnsi="Times New Roman"/>
          <w:sz w:val="28"/>
          <w:szCs w:val="28"/>
          <w:lang w:eastAsia="ru-RU"/>
        </w:rPr>
        <w:t>исключению в работе выявленных нарушений. Два</w:t>
      </w:r>
      <w:r>
        <w:rPr>
          <w:rFonts w:ascii="Times New Roman" w:hAnsi="Times New Roman"/>
          <w:sz w:val="28"/>
          <w:szCs w:val="28"/>
          <w:lang w:eastAsia="ru-RU"/>
        </w:rPr>
        <w:t xml:space="preserve"> должностных лица привлечены к дисциплинарной ответственности. </w:t>
      </w:r>
      <w:r w:rsidR="009568A4">
        <w:rPr>
          <w:rFonts w:ascii="Times New Roman" w:hAnsi="Times New Roman"/>
          <w:sz w:val="28"/>
          <w:szCs w:val="28"/>
          <w:lang w:eastAsia="ru-RU"/>
        </w:rPr>
        <w:t xml:space="preserve">Управлением образования внесены изменения в правовой акт, регламентирующий порядок </w:t>
      </w:r>
      <w:proofErr w:type="gramStart"/>
      <w:r w:rsidR="009568A4">
        <w:rPr>
          <w:rFonts w:ascii="Times New Roman" w:hAnsi="Times New Roman"/>
          <w:sz w:val="28"/>
          <w:szCs w:val="28"/>
          <w:lang w:eastAsia="ru-RU"/>
        </w:rPr>
        <w:t>учета количества получателей муниципальных услуг дошкольного образования</w:t>
      </w:r>
      <w:proofErr w:type="gramEnd"/>
      <w:r w:rsidR="009568A4">
        <w:rPr>
          <w:rFonts w:ascii="Times New Roman" w:hAnsi="Times New Roman"/>
          <w:sz w:val="28"/>
          <w:szCs w:val="28"/>
          <w:lang w:eastAsia="ru-RU"/>
        </w:rPr>
        <w:t>.</w:t>
      </w:r>
    </w:p>
    <w:p w:rsidR="005D7716" w:rsidRPr="00E7174D" w:rsidRDefault="005D7716" w:rsidP="005D7716">
      <w:pPr>
        <w:pStyle w:val="a6"/>
        <w:spacing w:after="0" w:line="240" w:lineRule="auto"/>
        <w:ind w:left="0" w:firstLine="567"/>
        <w:jc w:val="both"/>
        <w:rPr>
          <w:rFonts w:ascii="Times New Roman" w:hAnsi="Times New Roman"/>
          <w:sz w:val="28"/>
          <w:szCs w:val="28"/>
          <w:lang w:eastAsia="ru-RU"/>
        </w:rPr>
      </w:pPr>
      <w:r w:rsidRPr="00E7174D">
        <w:rPr>
          <w:rFonts w:ascii="Times New Roman" w:hAnsi="Times New Roman"/>
          <w:sz w:val="28"/>
          <w:szCs w:val="28"/>
          <w:lang w:eastAsia="ru-RU"/>
        </w:rPr>
        <w:t>Представлени</w:t>
      </w:r>
      <w:r w:rsidR="009568A4">
        <w:rPr>
          <w:rFonts w:ascii="Times New Roman" w:hAnsi="Times New Roman"/>
          <w:sz w:val="28"/>
          <w:szCs w:val="28"/>
          <w:lang w:eastAsia="ru-RU"/>
        </w:rPr>
        <w:t>я</w:t>
      </w:r>
      <w:r w:rsidRPr="00E7174D">
        <w:rPr>
          <w:rFonts w:ascii="Times New Roman" w:hAnsi="Times New Roman"/>
          <w:sz w:val="28"/>
          <w:szCs w:val="28"/>
          <w:lang w:eastAsia="ru-RU"/>
        </w:rPr>
        <w:t xml:space="preserve"> от </w:t>
      </w:r>
      <w:r w:rsidR="009568A4">
        <w:rPr>
          <w:rFonts w:ascii="Times New Roman" w:hAnsi="Times New Roman"/>
          <w:sz w:val="28"/>
          <w:szCs w:val="28"/>
          <w:lang w:eastAsia="ru-RU"/>
        </w:rPr>
        <w:t>27.11.</w:t>
      </w:r>
      <w:r w:rsidRPr="00E7174D">
        <w:rPr>
          <w:rFonts w:ascii="Times New Roman" w:hAnsi="Times New Roman"/>
          <w:sz w:val="28"/>
          <w:szCs w:val="28"/>
          <w:lang w:eastAsia="ru-RU"/>
        </w:rPr>
        <w:t xml:space="preserve">2020 </w:t>
      </w:r>
      <w:r w:rsidR="009568A4">
        <w:rPr>
          <w:rFonts w:ascii="Times New Roman" w:hAnsi="Times New Roman"/>
          <w:sz w:val="28"/>
          <w:szCs w:val="28"/>
          <w:lang w:eastAsia="ru-RU"/>
        </w:rPr>
        <w:t>№</w:t>
      </w:r>
      <w:r w:rsidRPr="00E7174D">
        <w:rPr>
          <w:rFonts w:ascii="Times New Roman" w:hAnsi="Times New Roman"/>
          <w:sz w:val="28"/>
          <w:szCs w:val="28"/>
          <w:lang w:eastAsia="ru-RU"/>
        </w:rPr>
        <w:t>№</w:t>
      </w:r>
      <w:r w:rsidR="009568A4">
        <w:rPr>
          <w:rFonts w:ascii="Times New Roman" w:hAnsi="Times New Roman"/>
          <w:sz w:val="28"/>
          <w:szCs w:val="28"/>
          <w:lang w:eastAsia="ru-RU"/>
        </w:rPr>
        <w:t>19, 20</w:t>
      </w:r>
      <w:r w:rsidRPr="00E7174D">
        <w:rPr>
          <w:rFonts w:ascii="Times New Roman" w:hAnsi="Times New Roman"/>
          <w:sz w:val="28"/>
          <w:szCs w:val="28"/>
          <w:lang w:eastAsia="ru-RU"/>
        </w:rPr>
        <w:t xml:space="preserve"> </w:t>
      </w:r>
      <w:r w:rsidR="009568A4">
        <w:rPr>
          <w:rFonts w:ascii="Times New Roman" w:hAnsi="Times New Roman"/>
          <w:sz w:val="28"/>
          <w:szCs w:val="28"/>
          <w:lang w:eastAsia="ru-RU"/>
        </w:rPr>
        <w:t>сняты с контроля</w:t>
      </w:r>
      <w:r w:rsidRPr="00E7174D">
        <w:rPr>
          <w:rFonts w:ascii="Times New Roman" w:hAnsi="Times New Roman"/>
          <w:sz w:val="28"/>
          <w:szCs w:val="28"/>
          <w:lang w:eastAsia="ru-RU"/>
        </w:rPr>
        <w:t>.</w:t>
      </w:r>
    </w:p>
    <w:p w:rsidR="006B648D" w:rsidRDefault="006B648D" w:rsidP="000D7A49">
      <w:pPr>
        <w:spacing w:after="0" w:line="240" w:lineRule="auto"/>
        <w:ind w:firstLine="567"/>
        <w:jc w:val="both"/>
        <w:rPr>
          <w:rFonts w:ascii="Times New Roman" w:hAnsi="Times New Roman"/>
          <w:sz w:val="16"/>
          <w:szCs w:val="16"/>
        </w:rPr>
      </w:pPr>
    </w:p>
    <w:p w:rsidR="000A4C45" w:rsidRPr="000A4C45" w:rsidRDefault="009568A4" w:rsidP="000A4C45">
      <w:pPr>
        <w:suppressAutoHyphens/>
        <w:spacing w:after="0" w:line="240" w:lineRule="auto"/>
        <w:ind w:firstLine="567"/>
        <w:jc w:val="both"/>
        <w:rPr>
          <w:rFonts w:ascii="Times New Roman" w:hAnsi="Times New Roman" w:cs="Times New Roman"/>
          <w:color w:val="000000"/>
          <w:sz w:val="28"/>
          <w:szCs w:val="28"/>
          <w:lang w:eastAsia="ru-RU"/>
        </w:rPr>
      </w:pPr>
      <w:r w:rsidRPr="000A4C45">
        <w:rPr>
          <w:rFonts w:ascii="Times New Roman" w:hAnsi="Times New Roman" w:cs="Times New Roman"/>
          <w:bCs/>
          <w:sz w:val="28"/>
          <w:szCs w:val="28"/>
        </w:rPr>
        <w:t xml:space="preserve">14) В Муниципальном казенном учреждении Златоустовского городского округа «Управление жилищно-коммунального хозяйства» (далее – МКУ «УЖКХ») </w:t>
      </w:r>
      <w:r w:rsidRPr="000A4C45">
        <w:rPr>
          <w:rFonts w:ascii="Times New Roman" w:hAnsi="Times New Roman" w:cs="Times New Roman"/>
          <w:bCs/>
          <w:i/>
          <w:sz w:val="28"/>
          <w:szCs w:val="28"/>
        </w:rPr>
        <w:t xml:space="preserve">- «Проверка эффективности (результативности и экономности) расходования бюджетных средств, направленных  в 2020 году на ремонт автомобильных дорог (ул. Карла Маркса, ул. Аносова)» </w:t>
      </w:r>
      <w:r w:rsidRPr="000A4C45">
        <w:rPr>
          <w:rFonts w:ascii="Times New Roman" w:hAnsi="Times New Roman" w:cs="Times New Roman"/>
          <w:bCs/>
          <w:sz w:val="28"/>
          <w:szCs w:val="28"/>
        </w:rPr>
        <w:t>(акт от 04.12.2020 №19, отчет от 22.12.2020 №15).</w:t>
      </w:r>
      <w:r w:rsidRPr="000A4C45">
        <w:rPr>
          <w:rFonts w:ascii="Times New Roman" w:hAnsi="Times New Roman" w:cs="Times New Roman"/>
          <w:color w:val="000000"/>
          <w:sz w:val="28"/>
          <w:szCs w:val="28"/>
          <w:lang w:eastAsia="ru-RU"/>
        </w:rPr>
        <w:t xml:space="preserve"> </w:t>
      </w:r>
      <w:r w:rsidR="000A4C45" w:rsidRPr="000A4C45">
        <w:rPr>
          <w:rFonts w:ascii="Times New Roman" w:hAnsi="Times New Roman" w:cs="Times New Roman"/>
          <w:color w:val="000000"/>
          <w:sz w:val="28"/>
          <w:szCs w:val="28"/>
          <w:lang w:eastAsia="ru-RU"/>
        </w:rPr>
        <w:t xml:space="preserve">Контрольное мероприятие проведено в связи с обращением </w:t>
      </w:r>
      <w:r w:rsidR="000A4C45" w:rsidRPr="000A4C45">
        <w:rPr>
          <w:rFonts w:ascii="Times New Roman" w:hAnsi="Times New Roman" w:cs="Times New Roman"/>
          <w:sz w:val="28"/>
          <w:szCs w:val="28"/>
        </w:rPr>
        <w:t xml:space="preserve">депутата Законодательного Собрания Челябинской области </w:t>
      </w:r>
      <w:r w:rsidR="000A4C45" w:rsidRPr="000A4C45">
        <w:rPr>
          <w:rFonts w:ascii="Times New Roman" w:hAnsi="Times New Roman" w:cs="Times New Roman"/>
          <w:color w:val="000000"/>
          <w:sz w:val="28"/>
          <w:szCs w:val="28"/>
          <w:lang w:eastAsia="ru-RU"/>
        </w:rPr>
        <w:t>в Контрольно-счетную палату Челябинской области, направленного в КСП ЗГО для рассмотрения по существу.</w:t>
      </w:r>
    </w:p>
    <w:p w:rsidR="009568A4" w:rsidRPr="00CB0E9F" w:rsidRDefault="009568A4" w:rsidP="009568A4">
      <w:pPr>
        <w:pStyle w:val="a7"/>
        <w:spacing w:after="0"/>
        <w:ind w:firstLine="567"/>
        <w:jc w:val="both"/>
        <w:rPr>
          <w:i/>
          <w:color w:val="000000"/>
          <w:sz w:val="28"/>
          <w:szCs w:val="28"/>
          <w:lang w:eastAsia="ru-RU"/>
        </w:rPr>
      </w:pPr>
      <w:r>
        <w:rPr>
          <w:color w:val="000000"/>
          <w:sz w:val="28"/>
          <w:szCs w:val="28"/>
          <w:lang w:eastAsia="ru-RU"/>
        </w:rPr>
        <w:t>В</w:t>
      </w:r>
      <w:r w:rsidRPr="00677755">
        <w:rPr>
          <w:color w:val="000000"/>
          <w:sz w:val="28"/>
          <w:szCs w:val="28"/>
          <w:lang w:eastAsia="ru-RU"/>
        </w:rPr>
        <w:t xml:space="preserve"> ходе контрольного мероприятия </w:t>
      </w:r>
      <w:r>
        <w:rPr>
          <w:color w:val="000000"/>
          <w:sz w:val="28"/>
          <w:szCs w:val="28"/>
          <w:lang w:eastAsia="ru-RU"/>
        </w:rPr>
        <w:t>проверено использование бюджетных сре</w:t>
      </w:r>
      <w:proofErr w:type="gramStart"/>
      <w:r>
        <w:rPr>
          <w:color w:val="000000"/>
          <w:sz w:val="28"/>
          <w:szCs w:val="28"/>
          <w:lang w:eastAsia="ru-RU"/>
        </w:rPr>
        <w:t>дств в с</w:t>
      </w:r>
      <w:proofErr w:type="gramEnd"/>
      <w:r>
        <w:rPr>
          <w:color w:val="000000"/>
          <w:sz w:val="28"/>
          <w:szCs w:val="28"/>
          <w:lang w:eastAsia="ru-RU"/>
        </w:rPr>
        <w:t xml:space="preserve">умме </w:t>
      </w:r>
      <w:r w:rsidR="001F220A">
        <w:rPr>
          <w:color w:val="000000"/>
          <w:sz w:val="28"/>
          <w:szCs w:val="28"/>
          <w:lang w:eastAsia="ru-RU"/>
        </w:rPr>
        <w:t>41 065,5</w:t>
      </w:r>
      <w:r>
        <w:rPr>
          <w:color w:val="000000"/>
          <w:sz w:val="28"/>
          <w:szCs w:val="28"/>
          <w:lang w:eastAsia="ru-RU"/>
        </w:rPr>
        <w:t xml:space="preserve"> тыс. рублей.</w:t>
      </w:r>
      <w:r w:rsidRPr="00677755">
        <w:rPr>
          <w:color w:val="000000"/>
          <w:sz w:val="28"/>
          <w:szCs w:val="28"/>
          <w:lang w:eastAsia="ru-RU"/>
        </w:rPr>
        <w:t xml:space="preserve"> </w:t>
      </w:r>
      <w:r w:rsidRPr="00481BA8">
        <w:rPr>
          <w:color w:val="000000"/>
          <w:sz w:val="28"/>
          <w:szCs w:val="28"/>
          <w:lang w:eastAsia="ru-RU"/>
        </w:rPr>
        <w:t xml:space="preserve">Объем выявленных нарушений </w:t>
      </w:r>
      <w:r w:rsidRPr="00481BA8">
        <w:rPr>
          <w:color w:val="010100"/>
          <w:sz w:val="28"/>
          <w:szCs w:val="28"/>
          <w:lang w:eastAsia="ru-RU"/>
        </w:rPr>
        <w:t>финансовой дисциплины, ин</w:t>
      </w:r>
      <w:r>
        <w:rPr>
          <w:color w:val="010100"/>
          <w:sz w:val="28"/>
          <w:szCs w:val="28"/>
          <w:lang w:eastAsia="ru-RU"/>
        </w:rPr>
        <w:t>ых нормативных правовых актов (</w:t>
      </w:r>
      <w:r w:rsidR="001F220A">
        <w:rPr>
          <w:color w:val="010100"/>
          <w:sz w:val="28"/>
          <w:szCs w:val="28"/>
          <w:lang w:eastAsia="ru-RU"/>
        </w:rPr>
        <w:t>8</w:t>
      </w:r>
      <w:r>
        <w:rPr>
          <w:color w:val="010100"/>
          <w:sz w:val="28"/>
          <w:szCs w:val="28"/>
          <w:lang w:eastAsia="ru-RU"/>
        </w:rPr>
        <w:t> </w:t>
      </w:r>
      <w:r w:rsidRPr="00481BA8">
        <w:rPr>
          <w:color w:val="010100"/>
          <w:sz w:val="28"/>
          <w:szCs w:val="28"/>
          <w:lang w:eastAsia="ru-RU"/>
        </w:rPr>
        <w:t xml:space="preserve">единиц) оценивается в сумме </w:t>
      </w:r>
      <w:r w:rsidR="001F220A">
        <w:rPr>
          <w:color w:val="010100"/>
          <w:sz w:val="28"/>
          <w:szCs w:val="28"/>
          <w:lang w:eastAsia="ru-RU"/>
        </w:rPr>
        <w:t>41 065,5</w:t>
      </w:r>
      <w:r w:rsidRPr="00481BA8">
        <w:rPr>
          <w:color w:val="010100"/>
          <w:sz w:val="28"/>
          <w:szCs w:val="28"/>
          <w:lang w:eastAsia="ru-RU"/>
        </w:rPr>
        <w:t xml:space="preserve"> тыс. рублей, в том числе:</w:t>
      </w:r>
    </w:p>
    <w:p w:rsidR="009568A4" w:rsidRDefault="009568A4" w:rsidP="009568A4">
      <w:pPr>
        <w:spacing w:after="0" w:line="240" w:lineRule="auto"/>
        <w:ind w:firstLine="567"/>
        <w:jc w:val="both"/>
        <w:rPr>
          <w:rFonts w:ascii="Times New Roman" w:hAnsi="Times New Roman"/>
          <w:sz w:val="28"/>
          <w:szCs w:val="28"/>
        </w:rPr>
      </w:pPr>
      <w:r>
        <w:rPr>
          <w:rFonts w:ascii="Times New Roman" w:hAnsi="Times New Roman"/>
          <w:sz w:val="28"/>
          <w:szCs w:val="28"/>
        </w:rPr>
        <w:t>- </w:t>
      </w:r>
      <w:r w:rsidR="001F220A">
        <w:rPr>
          <w:rFonts w:ascii="Times New Roman" w:hAnsi="Times New Roman"/>
          <w:sz w:val="28"/>
          <w:szCs w:val="28"/>
        </w:rPr>
        <w:t>неэффективное использование бюджетных средств</w:t>
      </w:r>
      <w:r w:rsidR="007165B9">
        <w:rPr>
          <w:rFonts w:ascii="Times New Roman" w:hAnsi="Times New Roman"/>
          <w:sz w:val="28"/>
          <w:szCs w:val="28"/>
        </w:rPr>
        <w:t xml:space="preserve"> (</w:t>
      </w:r>
      <w:r w:rsidR="00FD0FF8">
        <w:rPr>
          <w:rFonts w:ascii="Times New Roman" w:hAnsi="Times New Roman"/>
          <w:sz w:val="28"/>
          <w:szCs w:val="28"/>
        </w:rPr>
        <w:t xml:space="preserve">отсутствие </w:t>
      </w:r>
      <w:proofErr w:type="gramStart"/>
      <w:r w:rsidR="00FD0FF8">
        <w:rPr>
          <w:rFonts w:ascii="Times New Roman" w:hAnsi="Times New Roman"/>
          <w:sz w:val="28"/>
          <w:szCs w:val="28"/>
        </w:rPr>
        <w:t>контроля за</w:t>
      </w:r>
      <w:proofErr w:type="gramEnd"/>
      <w:r w:rsidR="00FD0FF8">
        <w:rPr>
          <w:rFonts w:ascii="Times New Roman" w:hAnsi="Times New Roman"/>
          <w:sz w:val="28"/>
          <w:szCs w:val="28"/>
        </w:rPr>
        <w:t xml:space="preserve"> муниципальной собственностью</w:t>
      </w:r>
      <w:r w:rsidR="007165B9">
        <w:rPr>
          <w:rFonts w:ascii="Times New Roman" w:hAnsi="Times New Roman"/>
          <w:sz w:val="28"/>
          <w:szCs w:val="28"/>
        </w:rPr>
        <w:t>)</w:t>
      </w:r>
      <w:r w:rsidRPr="00886BFF">
        <w:rPr>
          <w:rFonts w:ascii="Times New Roman" w:hAnsi="Times New Roman"/>
          <w:sz w:val="28"/>
          <w:szCs w:val="28"/>
        </w:rPr>
        <w:t xml:space="preserve"> </w:t>
      </w:r>
      <w:r>
        <w:rPr>
          <w:rFonts w:ascii="Times New Roman" w:hAnsi="Times New Roman"/>
          <w:sz w:val="28"/>
          <w:szCs w:val="28"/>
        </w:rPr>
        <w:t xml:space="preserve">– </w:t>
      </w:r>
      <w:r w:rsidR="001F220A">
        <w:rPr>
          <w:rFonts w:ascii="Times New Roman" w:hAnsi="Times New Roman"/>
          <w:sz w:val="28"/>
          <w:szCs w:val="28"/>
        </w:rPr>
        <w:t>704,5</w:t>
      </w:r>
      <w:r>
        <w:rPr>
          <w:rFonts w:ascii="Times New Roman" w:hAnsi="Times New Roman"/>
          <w:sz w:val="28"/>
          <w:szCs w:val="28"/>
        </w:rPr>
        <w:t> тыс. рублей;</w:t>
      </w:r>
    </w:p>
    <w:p w:rsidR="009568A4" w:rsidRDefault="009568A4" w:rsidP="009568A4">
      <w:pPr>
        <w:pStyle w:val="a6"/>
        <w:tabs>
          <w:tab w:val="left" w:pos="851"/>
        </w:tabs>
        <w:spacing w:after="0" w:line="240" w:lineRule="auto"/>
        <w:ind w:left="0" w:firstLine="567"/>
        <w:jc w:val="both"/>
        <w:rPr>
          <w:rFonts w:ascii="Times New Roman" w:hAnsi="Times New Roman"/>
          <w:bCs/>
          <w:sz w:val="28"/>
          <w:szCs w:val="28"/>
        </w:rPr>
      </w:pPr>
      <w:r w:rsidRPr="0041750C">
        <w:rPr>
          <w:rFonts w:ascii="Times New Roman" w:hAnsi="Times New Roman"/>
          <w:bCs/>
          <w:sz w:val="28"/>
          <w:szCs w:val="28"/>
        </w:rPr>
        <w:t xml:space="preserve">- </w:t>
      </w:r>
      <w:r w:rsidR="001F220A" w:rsidRPr="00E7174D">
        <w:rPr>
          <w:rFonts w:ascii="Times New Roman" w:hAnsi="Times New Roman"/>
          <w:color w:val="000000"/>
          <w:sz w:val="28"/>
          <w:szCs w:val="28"/>
          <w:lang w:eastAsia="ru-RU"/>
        </w:rPr>
        <w:t>нарушения законодательства о</w:t>
      </w:r>
      <w:r w:rsidR="001F220A">
        <w:rPr>
          <w:rFonts w:ascii="Times New Roman" w:hAnsi="Times New Roman"/>
          <w:color w:val="000000"/>
          <w:sz w:val="28"/>
          <w:szCs w:val="28"/>
          <w:lang w:eastAsia="ru-RU"/>
        </w:rPr>
        <w:t xml:space="preserve"> контрактной системе (</w:t>
      </w:r>
      <w:r w:rsidR="000A4C45" w:rsidRPr="007274A4">
        <w:rPr>
          <w:rFonts w:ascii="Times New Roman" w:hAnsi="Times New Roman"/>
          <w:bCs/>
          <w:sz w:val="28"/>
          <w:szCs w:val="28"/>
        </w:rPr>
        <w:t>формальный подход к определению НМЦК, изменение сроков исполнения муниципальных контрактов, нарушение сроков размещения информации, нарушение порядка и сроков приемки выполненных работ</w:t>
      </w:r>
      <w:r w:rsidR="001F220A" w:rsidRPr="00E7174D">
        <w:rPr>
          <w:rFonts w:ascii="Times New Roman" w:hAnsi="Times New Roman"/>
          <w:color w:val="000000"/>
          <w:sz w:val="28"/>
          <w:szCs w:val="28"/>
        </w:rPr>
        <w:t xml:space="preserve">) </w:t>
      </w:r>
      <w:r w:rsidR="001F220A">
        <w:rPr>
          <w:rFonts w:ascii="Times New Roman" w:hAnsi="Times New Roman"/>
          <w:color w:val="000000"/>
          <w:sz w:val="28"/>
          <w:szCs w:val="28"/>
        </w:rPr>
        <w:t>–</w:t>
      </w:r>
      <w:r w:rsidR="001F220A" w:rsidRPr="00E7174D">
        <w:rPr>
          <w:rFonts w:ascii="Times New Roman" w:hAnsi="Times New Roman"/>
          <w:color w:val="000000"/>
          <w:sz w:val="28"/>
          <w:szCs w:val="28"/>
        </w:rPr>
        <w:t xml:space="preserve"> </w:t>
      </w:r>
      <w:r w:rsidR="001F220A">
        <w:rPr>
          <w:rFonts w:ascii="Times New Roman" w:hAnsi="Times New Roman"/>
          <w:color w:val="000000"/>
          <w:sz w:val="28"/>
          <w:szCs w:val="28"/>
        </w:rPr>
        <w:t>40 387,7</w:t>
      </w:r>
      <w:r w:rsidR="001F220A" w:rsidRPr="00E7174D">
        <w:rPr>
          <w:rFonts w:ascii="Times New Roman" w:hAnsi="Times New Roman"/>
          <w:color w:val="000000"/>
          <w:sz w:val="28"/>
          <w:szCs w:val="28"/>
        </w:rPr>
        <w:t> тыс. рублей</w:t>
      </w:r>
      <w:r>
        <w:rPr>
          <w:rFonts w:ascii="Times New Roman" w:hAnsi="Times New Roman"/>
          <w:bCs/>
          <w:sz w:val="28"/>
          <w:szCs w:val="28"/>
        </w:rPr>
        <w:t>.</w:t>
      </w:r>
      <w:r w:rsidRPr="0041750C">
        <w:rPr>
          <w:rFonts w:ascii="Times New Roman" w:hAnsi="Times New Roman"/>
          <w:bCs/>
          <w:sz w:val="28"/>
          <w:szCs w:val="28"/>
        </w:rPr>
        <w:t xml:space="preserve"> </w:t>
      </w:r>
    </w:p>
    <w:p w:rsidR="009568A4" w:rsidRDefault="009568A4" w:rsidP="009568A4">
      <w:pPr>
        <w:spacing w:after="0" w:line="240" w:lineRule="auto"/>
        <w:ind w:firstLine="567"/>
        <w:jc w:val="both"/>
        <w:rPr>
          <w:rFonts w:ascii="Times New Roman" w:hAnsi="Times New Roman"/>
          <w:color w:val="010100"/>
          <w:sz w:val="28"/>
          <w:szCs w:val="28"/>
          <w:lang w:eastAsia="ru-RU"/>
        </w:rPr>
      </w:pPr>
      <w:r>
        <w:rPr>
          <w:rFonts w:ascii="Times New Roman" w:hAnsi="Times New Roman"/>
          <w:color w:val="010100"/>
          <w:sz w:val="28"/>
          <w:szCs w:val="28"/>
          <w:lang w:eastAsia="ru-RU"/>
        </w:rPr>
        <w:t xml:space="preserve">Отчет по результатам контрольного мероприятия рассмотрен на заседании Коллегии КСП 22.12.2020 г. с участием </w:t>
      </w:r>
      <w:r w:rsidR="00D856FE">
        <w:rPr>
          <w:rFonts w:ascii="Times New Roman" w:hAnsi="Times New Roman"/>
          <w:color w:val="010100"/>
          <w:sz w:val="28"/>
          <w:szCs w:val="28"/>
          <w:lang w:eastAsia="ru-RU"/>
        </w:rPr>
        <w:t>представителей</w:t>
      </w:r>
      <w:r>
        <w:rPr>
          <w:rFonts w:ascii="Times New Roman" w:hAnsi="Times New Roman"/>
          <w:color w:val="010100"/>
          <w:sz w:val="28"/>
          <w:szCs w:val="28"/>
          <w:lang w:eastAsia="ru-RU"/>
        </w:rPr>
        <w:t xml:space="preserve"> объект</w:t>
      </w:r>
      <w:r w:rsidR="007165B9">
        <w:rPr>
          <w:rFonts w:ascii="Times New Roman" w:hAnsi="Times New Roman"/>
          <w:color w:val="010100"/>
          <w:sz w:val="28"/>
          <w:szCs w:val="28"/>
          <w:lang w:eastAsia="ru-RU"/>
        </w:rPr>
        <w:t>а</w:t>
      </w:r>
      <w:r>
        <w:rPr>
          <w:rFonts w:ascii="Times New Roman" w:hAnsi="Times New Roman"/>
          <w:color w:val="010100"/>
          <w:sz w:val="28"/>
          <w:szCs w:val="28"/>
          <w:lang w:eastAsia="ru-RU"/>
        </w:rPr>
        <w:t xml:space="preserve"> контроля и </w:t>
      </w:r>
      <w:r w:rsidR="00D856FE">
        <w:rPr>
          <w:rFonts w:ascii="Times New Roman" w:hAnsi="Times New Roman"/>
          <w:color w:val="010100"/>
          <w:sz w:val="28"/>
          <w:szCs w:val="28"/>
          <w:lang w:eastAsia="ru-RU"/>
        </w:rPr>
        <w:t>заместителя Главы ЗГО по инфраструктуре</w:t>
      </w:r>
      <w:r>
        <w:rPr>
          <w:rFonts w:ascii="Times New Roman" w:hAnsi="Times New Roman"/>
          <w:color w:val="010100"/>
          <w:sz w:val="28"/>
          <w:szCs w:val="28"/>
          <w:lang w:eastAsia="ru-RU"/>
        </w:rPr>
        <w:t>.</w:t>
      </w:r>
    </w:p>
    <w:p w:rsidR="00D856FE" w:rsidRDefault="009568A4" w:rsidP="009568A4">
      <w:pPr>
        <w:suppressAutoHyphens/>
        <w:spacing w:after="0" w:line="240" w:lineRule="auto"/>
        <w:ind w:firstLine="567"/>
        <w:jc w:val="both"/>
        <w:rPr>
          <w:rFonts w:ascii="Times New Roman" w:hAnsi="Times New Roman"/>
          <w:sz w:val="28"/>
          <w:szCs w:val="28"/>
          <w:lang w:eastAsia="ru-RU"/>
        </w:rPr>
      </w:pPr>
      <w:r>
        <w:rPr>
          <w:rFonts w:ascii="Times New Roman" w:hAnsi="Times New Roman"/>
          <w:sz w:val="28"/>
          <w:szCs w:val="28"/>
        </w:rPr>
        <w:t xml:space="preserve">По результатам контрольного мероприятия </w:t>
      </w:r>
      <w:r>
        <w:rPr>
          <w:rFonts w:ascii="Times New Roman" w:hAnsi="Times New Roman"/>
          <w:sz w:val="28"/>
          <w:szCs w:val="28"/>
          <w:lang w:eastAsia="ru-RU"/>
        </w:rPr>
        <w:t>в адрес руководителя объекта контроля направлено представление от 2</w:t>
      </w:r>
      <w:r w:rsidR="00D856FE">
        <w:rPr>
          <w:rFonts w:ascii="Times New Roman" w:hAnsi="Times New Roman"/>
          <w:sz w:val="28"/>
          <w:szCs w:val="28"/>
          <w:lang w:eastAsia="ru-RU"/>
        </w:rPr>
        <w:t>3</w:t>
      </w:r>
      <w:r>
        <w:rPr>
          <w:rFonts w:ascii="Times New Roman" w:hAnsi="Times New Roman"/>
          <w:sz w:val="28"/>
          <w:szCs w:val="28"/>
          <w:lang w:eastAsia="ru-RU"/>
        </w:rPr>
        <w:t>.12.2020 №2</w:t>
      </w:r>
      <w:r w:rsidR="00D856FE">
        <w:rPr>
          <w:rFonts w:ascii="Times New Roman" w:hAnsi="Times New Roman"/>
          <w:sz w:val="28"/>
          <w:szCs w:val="28"/>
          <w:lang w:eastAsia="ru-RU"/>
        </w:rPr>
        <w:t xml:space="preserve">5. Главе ЗГО рекомендовано привлечь к дисциплинарной ответственности должностных лиц, допустивших </w:t>
      </w:r>
      <w:r w:rsidR="001A36B0">
        <w:rPr>
          <w:rFonts w:ascii="Times New Roman" w:hAnsi="Times New Roman"/>
          <w:sz w:val="28"/>
          <w:szCs w:val="28"/>
        </w:rPr>
        <w:t xml:space="preserve">отсутствие </w:t>
      </w:r>
      <w:proofErr w:type="gramStart"/>
      <w:r w:rsidR="001A36B0">
        <w:rPr>
          <w:rFonts w:ascii="Times New Roman" w:hAnsi="Times New Roman"/>
          <w:sz w:val="28"/>
          <w:szCs w:val="28"/>
        </w:rPr>
        <w:t>контроля за</w:t>
      </w:r>
      <w:proofErr w:type="gramEnd"/>
      <w:r w:rsidR="001A36B0">
        <w:rPr>
          <w:rFonts w:ascii="Times New Roman" w:hAnsi="Times New Roman"/>
          <w:sz w:val="28"/>
          <w:szCs w:val="28"/>
        </w:rPr>
        <w:t xml:space="preserve"> муниципальной собственностью</w:t>
      </w:r>
      <w:r w:rsidR="00D856FE">
        <w:rPr>
          <w:rFonts w:ascii="Times New Roman" w:hAnsi="Times New Roman"/>
          <w:sz w:val="28"/>
          <w:szCs w:val="28"/>
          <w:lang w:eastAsia="ru-RU"/>
        </w:rPr>
        <w:t>.</w:t>
      </w:r>
    </w:p>
    <w:p w:rsidR="00D856FE" w:rsidRDefault="00D856FE" w:rsidP="009568A4">
      <w:pPr>
        <w:spacing w:after="0" w:line="240" w:lineRule="auto"/>
        <w:ind w:firstLine="567"/>
        <w:jc w:val="both"/>
        <w:rPr>
          <w:rFonts w:ascii="Times New Roman" w:hAnsi="Times New Roman"/>
          <w:bCs/>
          <w:sz w:val="28"/>
          <w:szCs w:val="28"/>
        </w:rPr>
      </w:pPr>
      <w:r>
        <w:rPr>
          <w:rFonts w:ascii="Times New Roman" w:hAnsi="Times New Roman"/>
          <w:bCs/>
          <w:sz w:val="28"/>
          <w:szCs w:val="28"/>
        </w:rPr>
        <w:t>Материалы по нарушениям законодательства о контрактной системе направлены в Прокуратуру г. Златоуст.</w:t>
      </w:r>
    </w:p>
    <w:p w:rsidR="009568A4" w:rsidRDefault="009568A4" w:rsidP="009568A4">
      <w:pPr>
        <w:spacing w:after="0" w:line="240" w:lineRule="auto"/>
        <w:ind w:firstLine="567"/>
        <w:jc w:val="both"/>
        <w:rPr>
          <w:rFonts w:ascii="Times New Roman" w:hAnsi="Times New Roman"/>
          <w:bCs/>
          <w:sz w:val="28"/>
          <w:szCs w:val="28"/>
        </w:rPr>
      </w:pPr>
      <w:r>
        <w:rPr>
          <w:rFonts w:ascii="Times New Roman" w:hAnsi="Times New Roman"/>
          <w:bCs/>
          <w:sz w:val="28"/>
          <w:szCs w:val="28"/>
        </w:rPr>
        <w:t>Срок ответа на представление не наступил.</w:t>
      </w:r>
    </w:p>
    <w:p w:rsidR="00A84465" w:rsidRPr="00A84465" w:rsidRDefault="00005335" w:rsidP="00A84465">
      <w:pPr>
        <w:spacing w:after="0" w:line="240" w:lineRule="auto"/>
        <w:ind w:firstLine="567"/>
        <w:jc w:val="both"/>
        <w:rPr>
          <w:rFonts w:ascii="Times New Roman" w:hAnsi="Times New Roman"/>
          <w:sz w:val="28"/>
          <w:szCs w:val="28"/>
        </w:rPr>
      </w:pPr>
      <w:r>
        <w:rPr>
          <w:rFonts w:ascii="Times New Roman" w:hAnsi="Times New Roman"/>
          <w:bCs/>
          <w:sz w:val="28"/>
          <w:szCs w:val="28"/>
        </w:rPr>
        <w:t xml:space="preserve">Следует отметить, что в связи с созданием препятствий для работы должностных лиц КСП ЗГО, выразившихся в непредставлении в установленный срок необходимых для проверки документов, в МКУ «УЖКХ» </w:t>
      </w:r>
      <w:r w:rsidR="00A84465">
        <w:rPr>
          <w:rFonts w:ascii="Times New Roman" w:hAnsi="Times New Roman"/>
          <w:bCs/>
          <w:sz w:val="28"/>
          <w:szCs w:val="28"/>
        </w:rPr>
        <w:t xml:space="preserve">было направлено </w:t>
      </w:r>
      <w:r>
        <w:rPr>
          <w:rFonts w:ascii="Times New Roman" w:hAnsi="Times New Roman"/>
          <w:bCs/>
          <w:sz w:val="28"/>
          <w:szCs w:val="28"/>
        </w:rPr>
        <w:t>предписание</w:t>
      </w:r>
      <w:r w:rsidR="00A84465">
        <w:rPr>
          <w:rFonts w:ascii="Times New Roman" w:hAnsi="Times New Roman"/>
          <w:bCs/>
          <w:sz w:val="28"/>
          <w:szCs w:val="28"/>
        </w:rPr>
        <w:t xml:space="preserve"> от 18.11.2020 №1</w:t>
      </w:r>
      <w:r>
        <w:rPr>
          <w:rFonts w:ascii="Times New Roman" w:hAnsi="Times New Roman"/>
          <w:bCs/>
          <w:sz w:val="28"/>
          <w:szCs w:val="28"/>
        </w:rPr>
        <w:t xml:space="preserve">. </w:t>
      </w:r>
      <w:r w:rsidR="00A84465">
        <w:rPr>
          <w:rFonts w:ascii="Times New Roman" w:hAnsi="Times New Roman"/>
          <w:sz w:val="28"/>
          <w:szCs w:val="28"/>
          <w:lang w:eastAsia="ru-RU"/>
        </w:rPr>
        <w:t xml:space="preserve">В отношении МКУ «УЖКХ» составлен протокол об административном правонарушении, предусмотренном статьей 19.7 КоАП </w:t>
      </w:r>
      <w:r w:rsidR="00A84465" w:rsidRPr="00A84465">
        <w:rPr>
          <w:rFonts w:ascii="Times New Roman" w:hAnsi="Times New Roman"/>
          <w:sz w:val="28"/>
          <w:szCs w:val="28"/>
          <w:lang w:eastAsia="ru-RU"/>
        </w:rPr>
        <w:t>РФ (</w:t>
      </w:r>
      <w:r w:rsidR="00A84465" w:rsidRPr="00A84465">
        <w:rPr>
          <w:rFonts w:ascii="Times New Roman" w:hAnsi="Times New Roman"/>
          <w:sz w:val="28"/>
          <w:szCs w:val="28"/>
        </w:rPr>
        <w:t xml:space="preserve">непредставление или несвоевременное представление в </w:t>
      </w:r>
      <w:r w:rsidR="00A84465" w:rsidRPr="00A84465">
        <w:rPr>
          <w:rFonts w:ascii="Times New Roman" w:hAnsi="Times New Roman"/>
          <w:sz w:val="28"/>
          <w:szCs w:val="28"/>
        </w:rPr>
        <w:lastRenderedPageBreak/>
        <w:t>орган муниципального финансового контрол</w:t>
      </w:r>
      <w:r w:rsidR="00A84465">
        <w:rPr>
          <w:rFonts w:ascii="Times New Roman" w:hAnsi="Times New Roman"/>
          <w:sz w:val="28"/>
          <w:szCs w:val="28"/>
        </w:rPr>
        <w:t>я</w:t>
      </w:r>
      <w:r w:rsidR="00A84465" w:rsidRPr="00A84465">
        <w:rPr>
          <w:rFonts w:ascii="Times New Roman" w:hAnsi="Times New Roman"/>
          <w:sz w:val="28"/>
          <w:szCs w:val="28"/>
        </w:rPr>
        <w:t>, сведений (информации))</w:t>
      </w:r>
      <w:r w:rsidR="00A84465">
        <w:rPr>
          <w:rFonts w:ascii="Times New Roman" w:hAnsi="Times New Roman"/>
          <w:sz w:val="28"/>
          <w:szCs w:val="28"/>
        </w:rPr>
        <w:t>. Протокол находится на рассмотрении у мирового судьи.</w:t>
      </w:r>
    </w:p>
    <w:p w:rsidR="009568A4" w:rsidRPr="006B648D" w:rsidRDefault="009568A4" w:rsidP="000D7A49">
      <w:pPr>
        <w:spacing w:after="0" w:line="240" w:lineRule="auto"/>
        <w:ind w:firstLine="567"/>
        <w:jc w:val="both"/>
        <w:rPr>
          <w:rFonts w:ascii="Times New Roman" w:hAnsi="Times New Roman"/>
          <w:sz w:val="16"/>
          <w:szCs w:val="16"/>
        </w:rPr>
      </w:pPr>
    </w:p>
    <w:p w:rsidR="001A36B0" w:rsidRDefault="009568A4" w:rsidP="009568A4">
      <w:pPr>
        <w:pStyle w:val="a7"/>
        <w:spacing w:after="0"/>
        <w:ind w:firstLine="567"/>
        <w:jc w:val="both"/>
        <w:rPr>
          <w:color w:val="000000"/>
          <w:sz w:val="28"/>
          <w:szCs w:val="28"/>
          <w:lang w:eastAsia="ru-RU"/>
        </w:rPr>
      </w:pPr>
      <w:r>
        <w:rPr>
          <w:sz w:val="28"/>
          <w:szCs w:val="28"/>
        </w:rPr>
        <w:t>15</w:t>
      </w:r>
      <w:r w:rsidR="006B648D">
        <w:rPr>
          <w:sz w:val="28"/>
          <w:szCs w:val="28"/>
        </w:rPr>
        <w:t>)</w:t>
      </w:r>
      <w:r w:rsidR="00BD19B9">
        <w:rPr>
          <w:sz w:val="28"/>
          <w:szCs w:val="28"/>
        </w:rPr>
        <w:t xml:space="preserve"> </w:t>
      </w:r>
      <w:r>
        <w:rPr>
          <w:bCs/>
          <w:sz w:val="28"/>
          <w:szCs w:val="28"/>
        </w:rPr>
        <w:t>В Муниципальном автономном учреждении «Спортивная школа олимпийского резерва №8 «</w:t>
      </w:r>
      <w:proofErr w:type="spellStart"/>
      <w:r>
        <w:rPr>
          <w:bCs/>
          <w:sz w:val="28"/>
          <w:szCs w:val="28"/>
        </w:rPr>
        <w:t>Уралочка</w:t>
      </w:r>
      <w:proofErr w:type="spellEnd"/>
      <w:r>
        <w:rPr>
          <w:bCs/>
          <w:sz w:val="28"/>
          <w:szCs w:val="28"/>
        </w:rPr>
        <w:t xml:space="preserve">»» (далее – МАУ «Спортивная школа №8) </w:t>
      </w:r>
      <w:r w:rsidRPr="00C63EB5">
        <w:rPr>
          <w:bCs/>
          <w:i/>
          <w:sz w:val="28"/>
          <w:szCs w:val="28"/>
        </w:rPr>
        <w:t>- «</w:t>
      </w:r>
      <w:r>
        <w:rPr>
          <w:bCs/>
          <w:i/>
          <w:sz w:val="28"/>
          <w:szCs w:val="28"/>
        </w:rPr>
        <w:t xml:space="preserve">Проверка целевого и эффективного использования средств субсидий, выделенных на финансовое обеспечение выполнении муниципального задания и на иные цели» </w:t>
      </w:r>
      <w:r w:rsidRPr="00C63EB5">
        <w:rPr>
          <w:bCs/>
          <w:sz w:val="28"/>
          <w:szCs w:val="28"/>
        </w:rPr>
        <w:t>(акт</w:t>
      </w:r>
      <w:r>
        <w:rPr>
          <w:bCs/>
          <w:sz w:val="28"/>
          <w:szCs w:val="28"/>
        </w:rPr>
        <w:t xml:space="preserve"> от 04.12.2020 №20, </w:t>
      </w:r>
      <w:r w:rsidRPr="00F028AA">
        <w:rPr>
          <w:bCs/>
          <w:sz w:val="28"/>
          <w:szCs w:val="28"/>
        </w:rPr>
        <w:t xml:space="preserve">отчет от </w:t>
      </w:r>
      <w:r>
        <w:rPr>
          <w:bCs/>
          <w:sz w:val="28"/>
          <w:szCs w:val="28"/>
        </w:rPr>
        <w:t>22.12.2020 №16</w:t>
      </w:r>
      <w:r w:rsidRPr="00F028AA">
        <w:rPr>
          <w:bCs/>
          <w:sz w:val="28"/>
          <w:szCs w:val="28"/>
        </w:rPr>
        <w:t>)</w:t>
      </w:r>
      <w:r>
        <w:rPr>
          <w:bCs/>
          <w:sz w:val="28"/>
          <w:szCs w:val="28"/>
        </w:rPr>
        <w:t>.</w:t>
      </w:r>
      <w:r w:rsidRPr="00C63EB5">
        <w:rPr>
          <w:color w:val="000000"/>
          <w:sz w:val="28"/>
          <w:szCs w:val="28"/>
          <w:lang w:eastAsia="ru-RU"/>
        </w:rPr>
        <w:t xml:space="preserve"> </w:t>
      </w:r>
    </w:p>
    <w:p w:rsidR="009568A4" w:rsidRPr="00CB0E9F" w:rsidRDefault="009568A4" w:rsidP="009568A4">
      <w:pPr>
        <w:pStyle w:val="a7"/>
        <w:spacing w:after="0"/>
        <w:ind w:firstLine="567"/>
        <w:jc w:val="both"/>
        <w:rPr>
          <w:i/>
          <w:color w:val="000000"/>
          <w:sz w:val="28"/>
          <w:szCs w:val="28"/>
          <w:lang w:eastAsia="ru-RU"/>
        </w:rPr>
      </w:pPr>
      <w:r>
        <w:rPr>
          <w:color w:val="000000"/>
          <w:sz w:val="28"/>
          <w:szCs w:val="28"/>
          <w:lang w:eastAsia="ru-RU"/>
        </w:rPr>
        <w:t>В</w:t>
      </w:r>
      <w:r w:rsidRPr="00677755">
        <w:rPr>
          <w:color w:val="000000"/>
          <w:sz w:val="28"/>
          <w:szCs w:val="28"/>
          <w:lang w:eastAsia="ru-RU"/>
        </w:rPr>
        <w:t xml:space="preserve"> ходе контрольного мероприятия </w:t>
      </w:r>
      <w:r>
        <w:rPr>
          <w:color w:val="000000"/>
          <w:sz w:val="28"/>
          <w:szCs w:val="28"/>
          <w:lang w:eastAsia="ru-RU"/>
        </w:rPr>
        <w:t>проверен</w:t>
      </w:r>
      <w:r w:rsidR="001A36B0">
        <w:rPr>
          <w:color w:val="000000"/>
          <w:sz w:val="28"/>
          <w:szCs w:val="28"/>
          <w:lang w:eastAsia="ru-RU"/>
        </w:rPr>
        <w:t xml:space="preserve">ы денежные средства </w:t>
      </w:r>
      <w:r w:rsidR="00F7040E">
        <w:rPr>
          <w:color w:val="000000"/>
          <w:sz w:val="28"/>
          <w:szCs w:val="28"/>
          <w:lang w:eastAsia="ru-RU"/>
        </w:rPr>
        <w:t xml:space="preserve">в сумме 16 718,7 тыс. рублей. </w:t>
      </w:r>
      <w:r w:rsidRPr="00481BA8">
        <w:rPr>
          <w:color w:val="000000"/>
          <w:sz w:val="28"/>
          <w:szCs w:val="28"/>
          <w:lang w:eastAsia="ru-RU"/>
        </w:rPr>
        <w:t xml:space="preserve">Объем выявленных нарушений </w:t>
      </w:r>
      <w:r w:rsidRPr="00481BA8">
        <w:rPr>
          <w:color w:val="010100"/>
          <w:sz w:val="28"/>
          <w:szCs w:val="28"/>
          <w:lang w:eastAsia="ru-RU"/>
        </w:rPr>
        <w:t>финансовой дисциплины, ин</w:t>
      </w:r>
      <w:r>
        <w:rPr>
          <w:color w:val="010100"/>
          <w:sz w:val="28"/>
          <w:szCs w:val="28"/>
          <w:lang w:eastAsia="ru-RU"/>
        </w:rPr>
        <w:t>ых нормативных правовых актов (11 </w:t>
      </w:r>
      <w:r w:rsidRPr="00481BA8">
        <w:rPr>
          <w:color w:val="010100"/>
          <w:sz w:val="28"/>
          <w:szCs w:val="28"/>
          <w:lang w:eastAsia="ru-RU"/>
        </w:rPr>
        <w:t xml:space="preserve">единиц) оценивается в сумме </w:t>
      </w:r>
      <w:r>
        <w:rPr>
          <w:color w:val="010100"/>
          <w:sz w:val="28"/>
          <w:szCs w:val="28"/>
          <w:lang w:eastAsia="ru-RU"/>
        </w:rPr>
        <w:t>270,1</w:t>
      </w:r>
      <w:r w:rsidRPr="00481BA8">
        <w:rPr>
          <w:color w:val="010100"/>
          <w:sz w:val="28"/>
          <w:szCs w:val="28"/>
          <w:lang w:eastAsia="ru-RU"/>
        </w:rPr>
        <w:t xml:space="preserve"> тыс. рублей, в том числе:</w:t>
      </w:r>
    </w:p>
    <w:p w:rsidR="009568A4" w:rsidRDefault="009568A4" w:rsidP="009568A4">
      <w:pPr>
        <w:spacing w:after="0" w:line="240" w:lineRule="auto"/>
        <w:ind w:firstLine="567"/>
        <w:jc w:val="both"/>
        <w:rPr>
          <w:rFonts w:ascii="Times New Roman" w:hAnsi="Times New Roman"/>
          <w:sz w:val="28"/>
          <w:szCs w:val="28"/>
        </w:rPr>
      </w:pPr>
      <w:r>
        <w:rPr>
          <w:rFonts w:ascii="Times New Roman" w:hAnsi="Times New Roman"/>
          <w:sz w:val="28"/>
          <w:szCs w:val="28"/>
        </w:rPr>
        <w:t>- нарушения бюджетного законодательства (</w:t>
      </w:r>
      <w:r w:rsidR="00A84465" w:rsidRPr="00465392">
        <w:rPr>
          <w:rFonts w:ascii="Times New Roman" w:hAnsi="Times New Roman" w:cs="Times New Roman"/>
          <w:bCs/>
          <w:sz w:val="28"/>
          <w:szCs w:val="28"/>
        </w:rPr>
        <w:t xml:space="preserve">необоснованное </w:t>
      </w:r>
      <w:r w:rsidR="00A84465">
        <w:rPr>
          <w:rFonts w:ascii="Times New Roman" w:hAnsi="Times New Roman" w:cs="Times New Roman"/>
          <w:bCs/>
          <w:sz w:val="28"/>
          <w:szCs w:val="28"/>
        </w:rPr>
        <w:t>завышение объема субсидии на финансовое обеспечение выполнения муниципального задания, нецелевое использование средств субсидии, необоснованные расходы по</w:t>
      </w:r>
      <w:r w:rsidR="00A84465" w:rsidRPr="00465392">
        <w:rPr>
          <w:rFonts w:ascii="Times New Roman" w:hAnsi="Times New Roman" w:cs="Times New Roman"/>
          <w:bCs/>
          <w:sz w:val="28"/>
          <w:szCs w:val="28"/>
        </w:rPr>
        <w:t xml:space="preserve"> </w:t>
      </w:r>
      <w:r w:rsidR="00A84465">
        <w:rPr>
          <w:rFonts w:ascii="Times New Roman" w:hAnsi="Times New Roman" w:cs="Times New Roman"/>
          <w:bCs/>
          <w:sz w:val="28"/>
          <w:szCs w:val="28"/>
        </w:rPr>
        <w:t>начислению</w:t>
      </w:r>
      <w:r w:rsidR="00A84465" w:rsidRPr="00465392">
        <w:rPr>
          <w:rFonts w:ascii="Times New Roman" w:hAnsi="Times New Roman" w:cs="Times New Roman"/>
          <w:bCs/>
          <w:sz w:val="28"/>
          <w:szCs w:val="28"/>
        </w:rPr>
        <w:t xml:space="preserve"> заработной платы</w:t>
      </w:r>
      <w:r>
        <w:rPr>
          <w:rFonts w:ascii="Times New Roman" w:hAnsi="Times New Roman"/>
          <w:sz w:val="28"/>
          <w:szCs w:val="28"/>
        </w:rPr>
        <w:t>)</w:t>
      </w:r>
      <w:r w:rsidRPr="00886BFF">
        <w:rPr>
          <w:rFonts w:ascii="Times New Roman" w:hAnsi="Times New Roman"/>
          <w:sz w:val="28"/>
          <w:szCs w:val="28"/>
        </w:rPr>
        <w:t xml:space="preserve"> </w:t>
      </w:r>
      <w:r>
        <w:rPr>
          <w:rFonts w:ascii="Times New Roman" w:hAnsi="Times New Roman"/>
          <w:sz w:val="28"/>
          <w:szCs w:val="28"/>
        </w:rPr>
        <w:t>– 225,2 тыс. рублей;</w:t>
      </w:r>
    </w:p>
    <w:p w:rsidR="009568A4" w:rsidRDefault="009568A4" w:rsidP="009568A4">
      <w:pPr>
        <w:pStyle w:val="a6"/>
        <w:tabs>
          <w:tab w:val="left" w:pos="851"/>
        </w:tabs>
        <w:spacing w:after="0" w:line="240" w:lineRule="auto"/>
        <w:ind w:left="0" w:firstLine="567"/>
        <w:jc w:val="both"/>
        <w:rPr>
          <w:rFonts w:ascii="Times New Roman" w:hAnsi="Times New Roman"/>
          <w:bCs/>
          <w:sz w:val="28"/>
          <w:szCs w:val="28"/>
        </w:rPr>
      </w:pPr>
      <w:r w:rsidRPr="0041750C">
        <w:rPr>
          <w:rFonts w:ascii="Times New Roman" w:hAnsi="Times New Roman"/>
          <w:bCs/>
          <w:sz w:val="28"/>
          <w:szCs w:val="28"/>
        </w:rPr>
        <w:t xml:space="preserve">- </w:t>
      </w:r>
      <w:r>
        <w:rPr>
          <w:rFonts w:ascii="Times New Roman" w:hAnsi="Times New Roman"/>
          <w:bCs/>
          <w:sz w:val="28"/>
          <w:szCs w:val="28"/>
        </w:rPr>
        <w:t xml:space="preserve">иные нарушения </w:t>
      </w:r>
      <w:r w:rsidR="00A84465">
        <w:rPr>
          <w:rFonts w:ascii="Times New Roman" w:hAnsi="Times New Roman"/>
          <w:bCs/>
          <w:sz w:val="28"/>
          <w:szCs w:val="28"/>
        </w:rPr>
        <w:t xml:space="preserve">(нарушения трудового законодательства) </w:t>
      </w:r>
      <w:r>
        <w:rPr>
          <w:rFonts w:ascii="Times New Roman" w:hAnsi="Times New Roman"/>
          <w:bCs/>
          <w:sz w:val="28"/>
          <w:szCs w:val="28"/>
        </w:rPr>
        <w:t>– 44,9 тыс. рублей.</w:t>
      </w:r>
      <w:r w:rsidRPr="0041750C">
        <w:rPr>
          <w:rFonts w:ascii="Times New Roman" w:hAnsi="Times New Roman"/>
          <w:bCs/>
          <w:sz w:val="28"/>
          <w:szCs w:val="28"/>
        </w:rPr>
        <w:t xml:space="preserve"> </w:t>
      </w:r>
    </w:p>
    <w:p w:rsidR="009568A4" w:rsidRDefault="009568A4" w:rsidP="009568A4">
      <w:pPr>
        <w:spacing w:after="0" w:line="240" w:lineRule="auto"/>
        <w:ind w:firstLine="567"/>
        <w:jc w:val="both"/>
        <w:rPr>
          <w:rFonts w:ascii="Times New Roman" w:hAnsi="Times New Roman"/>
          <w:color w:val="010100"/>
          <w:sz w:val="28"/>
          <w:szCs w:val="28"/>
          <w:lang w:eastAsia="ru-RU"/>
        </w:rPr>
      </w:pPr>
      <w:r>
        <w:rPr>
          <w:rFonts w:ascii="Times New Roman" w:hAnsi="Times New Roman"/>
          <w:color w:val="010100"/>
          <w:sz w:val="28"/>
          <w:szCs w:val="28"/>
          <w:lang w:eastAsia="ru-RU"/>
        </w:rPr>
        <w:t>Отчет по результатам контрольного мероприятия рассмотрен на заседании Коллегии КСП 22.12.2020 г. с участием руководителя объекта контроля и представителей МКУ «Управление по физической культуре и спорту ЗГО»</w:t>
      </w:r>
      <w:r w:rsidR="00FD4559">
        <w:rPr>
          <w:rFonts w:ascii="Times New Roman" w:hAnsi="Times New Roman"/>
          <w:color w:val="010100"/>
          <w:sz w:val="28"/>
          <w:szCs w:val="28"/>
          <w:lang w:eastAsia="ru-RU"/>
        </w:rPr>
        <w:t xml:space="preserve"> (далее – Управление спорта)</w:t>
      </w:r>
      <w:r>
        <w:rPr>
          <w:rFonts w:ascii="Times New Roman" w:hAnsi="Times New Roman"/>
          <w:color w:val="010100"/>
          <w:sz w:val="28"/>
          <w:szCs w:val="28"/>
          <w:lang w:eastAsia="ru-RU"/>
        </w:rPr>
        <w:t>.</w:t>
      </w:r>
    </w:p>
    <w:p w:rsidR="009568A4" w:rsidRDefault="009568A4" w:rsidP="009568A4">
      <w:pPr>
        <w:suppressAutoHyphens/>
        <w:spacing w:after="0" w:line="240" w:lineRule="auto"/>
        <w:ind w:firstLine="567"/>
        <w:jc w:val="both"/>
        <w:rPr>
          <w:rFonts w:ascii="Times New Roman" w:hAnsi="Times New Roman"/>
          <w:sz w:val="28"/>
          <w:szCs w:val="28"/>
          <w:lang w:eastAsia="ru-RU"/>
        </w:rPr>
      </w:pPr>
      <w:proofErr w:type="gramStart"/>
      <w:r>
        <w:rPr>
          <w:rFonts w:ascii="Times New Roman" w:hAnsi="Times New Roman"/>
          <w:sz w:val="28"/>
          <w:szCs w:val="28"/>
        </w:rPr>
        <w:t xml:space="preserve">По результатам контрольного мероприятия </w:t>
      </w:r>
      <w:r>
        <w:rPr>
          <w:rFonts w:ascii="Times New Roman" w:hAnsi="Times New Roman"/>
          <w:sz w:val="28"/>
          <w:szCs w:val="28"/>
          <w:lang w:eastAsia="ru-RU"/>
        </w:rPr>
        <w:t>в адрес</w:t>
      </w:r>
      <w:r w:rsidR="00FD4559">
        <w:rPr>
          <w:rFonts w:ascii="Times New Roman" w:hAnsi="Times New Roman"/>
          <w:sz w:val="28"/>
          <w:szCs w:val="28"/>
          <w:lang w:eastAsia="ru-RU"/>
        </w:rPr>
        <w:t>а</w:t>
      </w:r>
      <w:r>
        <w:rPr>
          <w:rFonts w:ascii="Times New Roman" w:hAnsi="Times New Roman"/>
          <w:sz w:val="28"/>
          <w:szCs w:val="28"/>
          <w:lang w:eastAsia="ru-RU"/>
        </w:rPr>
        <w:t xml:space="preserve"> руководител</w:t>
      </w:r>
      <w:r w:rsidR="00FD0FF8">
        <w:rPr>
          <w:rFonts w:ascii="Times New Roman" w:hAnsi="Times New Roman"/>
          <w:sz w:val="28"/>
          <w:szCs w:val="28"/>
          <w:lang w:eastAsia="ru-RU"/>
        </w:rPr>
        <w:t>ей</w:t>
      </w:r>
      <w:r>
        <w:rPr>
          <w:rFonts w:ascii="Times New Roman" w:hAnsi="Times New Roman"/>
          <w:sz w:val="28"/>
          <w:szCs w:val="28"/>
          <w:lang w:eastAsia="ru-RU"/>
        </w:rPr>
        <w:t xml:space="preserve"> объекта контроля </w:t>
      </w:r>
      <w:r w:rsidR="00FD4559">
        <w:rPr>
          <w:rFonts w:ascii="Times New Roman" w:hAnsi="Times New Roman"/>
          <w:sz w:val="28"/>
          <w:szCs w:val="28"/>
          <w:lang w:eastAsia="ru-RU"/>
        </w:rPr>
        <w:t>и Управлени</w:t>
      </w:r>
      <w:r w:rsidR="00FD0FF8">
        <w:rPr>
          <w:rFonts w:ascii="Times New Roman" w:hAnsi="Times New Roman"/>
          <w:sz w:val="28"/>
          <w:szCs w:val="28"/>
          <w:lang w:eastAsia="ru-RU"/>
        </w:rPr>
        <w:t>я</w:t>
      </w:r>
      <w:r w:rsidR="00FD4559">
        <w:rPr>
          <w:rFonts w:ascii="Times New Roman" w:hAnsi="Times New Roman"/>
          <w:sz w:val="28"/>
          <w:szCs w:val="28"/>
          <w:lang w:eastAsia="ru-RU"/>
        </w:rPr>
        <w:t xml:space="preserve"> спорта </w:t>
      </w:r>
      <w:r w:rsidR="00FD4559" w:rsidRPr="00FD4559">
        <w:rPr>
          <w:rFonts w:ascii="Times New Roman" w:hAnsi="Times New Roman"/>
          <w:sz w:val="28"/>
          <w:szCs w:val="28"/>
          <w:lang w:eastAsia="ru-RU"/>
        </w:rPr>
        <w:t>направлены представления</w:t>
      </w:r>
      <w:r w:rsidRPr="00FD4559">
        <w:rPr>
          <w:rFonts w:ascii="Times New Roman" w:hAnsi="Times New Roman"/>
          <w:sz w:val="28"/>
          <w:szCs w:val="28"/>
          <w:lang w:eastAsia="ru-RU"/>
        </w:rPr>
        <w:t xml:space="preserve"> от 22.12.2020 №23</w:t>
      </w:r>
      <w:r w:rsidR="00FD4559" w:rsidRPr="00FD4559">
        <w:rPr>
          <w:rFonts w:ascii="Times New Roman" w:hAnsi="Times New Roman"/>
          <w:sz w:val="28"/>
          <w:szCs w:val="28"/>
          <w:lang w:eastAsia="ru-RU"/>
        </w:rPr>
        <w:t xml:space="preserve"> и №24</w:t>
      </w:r>
      <w:r w:rsidRPr="00FD4559">
        <w:rPr>
          <w:rFonts w:ascii="Times New Roman" w:hAnsi="Times New Roman"/>
          <w:sz w:val="28"/>
          <w:szCs w:val="28"/>
          <w:lang w:eastAsia="ru-RU"/>
        </w:rPr>
        <w:t xml:space="preserve"> об устранении и недопущении впредь выявленных нарушений, в том числе о возврате средств субсидий в сумме 193,4 тыс. рублей и восстановлении</w:t>
      </w:r>
      <w:r>
        <w:rPr>
          <w:rFonts w:ascii="Times New Roman" w:hAnsi="Times New Roman"/>
          <w:sz w:val="28"/>
          <w:szCs w:val="28"/>
          <w:lang w:eastAsia="ru-RU"/>
        </w:rPr>
        <w:t xml:space="preserve"> расходов в виде необоснованно начисленной и выплаченной заработной платы в сумме 31,8 тыс. рублей.</w:t>
      </w:r>
      <w:proofErr w:type="gramEnd"/>
    </w:p>
    <w:p w:rsidR="009568A4" w:rsidRDefault="009568A4" w:rsidP="009568A4">
      <w:pPr>
        <w:spacing w:after="0" w:line="240" w:lineRule="auto"/>
        <w:ind w:firstLine="567"/>
        <w:jc w:val="both"/>
        <w:rPr>
          <w:rFonts w:ascii="Times New Roman" w:hAnsi="Times New Roman"/>
          <w:bCs/>
          <w:sz w:val="28"/>
          <w:szCs w:val="28"/>
        </w:rPr>
      </w:pPr>
      <w:r>
        <w:rPr>
          <w:rFonts w:ascii="Times New Roman" w:hAnsi="Times New Roman"/>
          <w:bCs/>
          <w:sz w:val="28"/>
          <w:szCs w:val="28"/>
        </w:rPr>
        <w:t>Срок ответа на представлени</w:t>
      </w:r>
      <w:r w:rsidR="00FD4559">
        <w:rPr>
          <w:rFonts w:ascii="Times New Roman" w:hAnsi="Times New Roman"/>
          <w:bCs/>
          <w:sz w:val="28"/>
          <w:szCs w:val="28"/>
        </w:rPr>
        <w:t>я</w:t>
      </w:r>
      <w:r>
        <w:rPr>
          <w:rFonts w:ascii="Times New Roman" w:hAnsi="Times New Roman"/>
          <w:bCs/>
          <w:sz w:val="28"/>
          <w:szCs w:val="28"/>
        </w:rPr>
        <w:t xml:space="preserve"> не наступил.</w:t>
      </w:r>
    </w:p>
    <w:p w:rsidR="00FD0FF8" w:rsidRPr="00FD0FF8" w:rsidRDefault="00FD0FF8" w:rsidP="009568A4">
      <w:pPr>
        <w:spacing w:after="0" w:line="240" w:lineRule="auto"/>
        <w:ind w:firstLine="567"/>
        <w:jc w:val="both"/>
        <w:rPr>
          <w:rFonts w:ascii="Times New Roman" w:hAnsi="Times New Roman"/>
          <w:bCs/>
          <w:sz w:val="16"/>
          <w:szCs w:val="16"/>
        </w:rPr>
      </w:pPr>
    </w:p>
    <w:p w:rsidR="00FD4559" w:rsidRDefault="00FD4559" w:rsidP="009568A4">
      <w:pPr>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В соответствии с требованиями Положения о Контрольно-счетной палате </w:t>
      </w:r>
      <w:proofErr w:type="gramStart"/>
      <w:r>
        <w:rPr>
          <w:rFonts w:ascii="Times New Roman" w:hAnsi="Times New Roman"/>
          <w:bCs/>
          <w:sz w:val="28"/>
          <w:szCs w:val="28"/>
        </w:rPr>
        <w:t>информация</w:t>
      </w:r>
      <w:proofErr w:type="gramEnd"/>
      <w:r>
        <w:rPr>
          <w:rFonts w:ascii="Times New Roman" w:hAnsi="Times New Roman"/>
          <w:bCs/>
          <w:sz w:val="28"/>
          <w:szCs w:val="28"/>
        </w:rPr>
        <w:t xml:space="preserve"> о результатах каждого контрольного мероприятия в установленный срок направлена в Собрание депутатов и Главе Златоустовского городского округа.</w:t>
      </w:r>
    </w:p>
    <w:p w:rsidR="000D7A49" w:rsidRDefault="000D7A49" w:rsidP="000D7A49">
      <w:pPr>
        <w:spacing w:after="0" w:line="240" w:lineRule="auto"/>
        <w:ind w:firstLine="567"/>
        <w:jc w:val="both"/>
        <w:rPr>
          <w:rFonts w:ascii="Times New Roman" w:hAnsi="Times New Roman"/>
          <w:color w:val="000000"/>
          <w:sz w:val="28"/>
          <w:szCs w:val="28"/>
        </w:rPr>
      </w:pPr>
      <w:proofErr w:type="gramStart"/>
      <w:r>
        <w:rPr>
          <w:rFonts w:ascii="Times New Roman" w:hAnsi="Times New Roman"/>
          <w:bCs/>
          <w:color w:val="000000"/>
          <w:sz w:val="28"/>
          <w:szCs w:val="28"/>
        </w:rPr>
        <w:t>Кроме того, н</w:t>
      </w:r>
      <w:r w:rsidRPr="000B15F0">
        <w:rPr>
          <w:rFonts w:ascii="Times New Roman" w:hAnsi="Times New Roman"/>
          <w:bCs/>
          <w:color w:val="000000"/>
          <w:sz w:val="28"/>
          <w:szCs w:val="28"/>
        </w:rPr>
        <w:t>а основании решения Прокурора г. Златоуст от 04.09.2020 №120-2020 проведены две</w:t>
      </w:r>
      <w:r w:rsidRPr="000B15F0">
        <w:rPr>
          <w:rFonts w:ascii="Times New Roman" w:hAnsi="Times New Roman"/>
          <w:color w:val="000000"/>
          <w:sz w:val="28"/>
          <w:szCs w:val="28"/>
        </w:rPr>
        <w:t xml:space="preserve"> проверки</w:t>
      </w:r>
      <w:r w:rsidRPr="000B15F0">
        <w:rPr>
          <w:rFonts w:ascii="Times New Roman" w:hAnsi="Times New Roman"/>
          <w:sz w:val="28"/>
          <w:szCs w:val="28"/>
        </w:rPr>
        <w:t xml:space="preserve"> в отношении </w:t>
      </w:r>
      <w:r w:rsidRPr="000B15F0">
        <w:rPr>
          <w:rFonts w:ascii="Times New Roman" w:hAnsi="Times New Roman"/>
          <w:color w:val="000000"/>
          <w:sz w:val="28"/>
          <w:szCs w:val="28"/>
        </w:rPr>
        <w:t xml:space="preserve">в ГБУЗ «Городская больница г. Златоуст»: </w:t>
      </w:r>
      <w:r w:rsidRPr="000B15F0">
        <w:rPr>
          <w:rFonts w:ascii="Times New Roman" w:hAnsi="Times New Roman"/>
          <w:i/>
          <w:color w:val="000000"/>
          <w:sz w:val="28"/>
          <w:szCs w:val="28"/>
        </w:rPr>
        <w:t xml:space="preserve">проверка законности схем управления продажами в сфере закупок лекарственных средств  </w:t>
      </w:r>
      <w:r w:rsidRPr="000B15F0">
        <w:rPr>
          <w:rFonts w:ascii="Times New Roman" w:hAnsi="Times New Roman"/>
          <w:color w:val="000000"/>
          <w:sz w:val="28"/>
          <w:szCs w:val="28"/>
        </w:rPr>
        <w:t xml:space="preserve">(справка от 22.09.2020г.) и </w:t>
      </w:r>
      <w:r w:rsidRPr="000B15F0">
        <w:rPr>
          <w:rFonts w:ascii="Times New Roman" w:hAnsi="Times New Roman"/>
          <w:i/>
          <w:color w:val="000000"/>
          <w:sz w:val="28"/>
          <w:szCs w:val="28"/>
        </w:rPr>
        <w:t>проверка</w:t>
      </w:r>
      <w:r w:rsidRPr="000B15F0">
        <w:rPr>
          <w:rFonts w:ascii="Times New Roman" w:hAnsi="Times New Roman"/>
          <w:i/>
          <w:sz w:val="28"/>
          <w:szCs w:val="28"/>
        </w:rPr>
        <w:t xml:space="preserve"> </w:t>
      </w:r>
      <w:r w:rsidRPr="000B15F0">
        <w:rPr>
          <w:rFonts w:ascii="Times New Roman" w:hAnsi="Times New Roman"/>
          <w:i/>
          <w:color w:val="000000"/>
          <w:sz w:val="28"/>
          <w:szCs w:val="28"/>
        </w:rPr>
        <w:t xml:space="preserve">законности и эффективности расходования бюджетных средств, выделенных на формирование инфраструктуры и проведение мероприятий, связанных с профилактикой и лечением </w:t>
      </w:r>
      <w:proofErr w:type="spellStart"/>
      <w:r w:rsidRPr="000B15F0">
        <w:rPr>
          <w:rFonts w:ascii="Times New Roman" w:hAnsi="Times New Roman"/>
          <w:i/>
          <w:color w:val="000000"/>
          <w:sz w:val="28"/>
          <w:szCs w:val="28"/>
        </w:rPr>
        <w:t>коронавирусной</w:t>
      </w:r>
      <w:proofErr w:type="spellEnd"/>
      <w:r w:rsidRPr="000B15F0">
        <w:rPr>
          <w:rFonts w:ascii="Times New Roman" w:hAnsi="Times New Roman"/>
          <w:i/>
          <w:color w:val="000000"/>
          <w:sz w:val="28"/>
          <w:szCs w:val="28"/>
        </w:rPr>
        <w:t xml:space="preserve"> инфекции</w:t>
      </w:r>
      <w:r w:rsidRPr="000B15F0">
        <w:rPr>
          <w:rFonts w:ascii="Times New Roman" w:hAnsi="Times New Roman"/>
          <w:color w:val="000000"/>
          <w:sz w:val="28"/>
          <w:szCs w:val="28"/>
        </w:rPr>
        <w:t xml:space="preserve"> (справка от</w:t>
      </w:r>
      <w:proofErr w:type="gramEnd"/>
      <w:r w:rsidRPr="000B15F0">
        <w:rPr>
          <w:rFonts w:ascii="Times New Roman" w:hAnsi="Times New Roman"/>
          <w:color w:val="000000"/>
          <w:sz w:val="28"/>
          <w:szCs w:val="28"/>
        </w:rPr>
        <w:t xml:space="preserve"> </w:t>
      </w:r>
      <w:proofErr w:type="gramStart"/>
      <w:r w:rsidRPr="000B15F0">
        <w:rPr>
          <w:rFonts w:ascii="Times New Roman" w:hAnsi="Times New Roman"/>
          <w:color w:val="000000"/>
          <w:sz w:val="28"/>
          <w:szCs w:val="28"/>
        </w:rPr>
        <w:t xml:space="preserve">28.09.2020г.). </w:t>
      </w:r>
      <w:proofErr w:type="gramEnd"/>
    </w:p>
    <w:p w:rsidR="000D7A49" w:rsidRPr="000B15F0" w:rsidRDefault="000D7A49" w:rsidP="000D7A49">
      <w:pPr>
        <w:spacing w:after="0" w:line="240" w:lineRule="auto"/>
        <w:ind w:firstLine="567"/>
        <w:jc w:val="both"/>
        <w:rPr>
          <w:rFonts w:ascii="Times New Roman" w:hAnsi="Times New Roman"/>
          <w:i/>
          <w:iCs/>
          <w:sz w:val="28"/>
          <w:szCs w:val="28"/>
        </w:rPr>
      </w:pPr>
      <w:proofErr w:type="gramStart"/>
      <w:r>
        <w:rPr>
          <w:rFonts w:ascii="Times New Roman" w:hAnsi="Times New Roman"/>
          <w:color w:val="000000"/>
          <w:sz w:val="28"/>
          <w:szCs w:val="28"/>
          <w:lang w:eastAsia="ru-RU"/>
        </w:rPr>
        <w:t>О</w:t>
      </w:r>
      <w:r w:rsidRPr="00787473">
        <w:rPr>
          <w:rFonts w:ascii="Times New Roman" w:hAnsi="Times New Roman"/>
          <w:color w:val="000000"/>
          <w:sz w:val="28"/>
          <w:szCs w:val="28"/>
          <w:lang w:eastAsia="ru-RU"/>
        </w:rPr>
        <w:t xml:space="preserve">бъем проверенных бюджетных средств составил </w:t>
      </w:r>
      <w:r>
        <w:rPr>
          <w:rFonts w:ascii="Times New Roman" w:hAnsi="Times New Roman"/>
          <w:sz w:val="28"/>
          <w:szCs w:val="28"/>
        </w:rPr>
        <w:t xml:space="preserve">27 771,8 </w:t>
      </w:r>
      <w:r w:rsidRPr="001D67B5">
        <w:rPr>
          <w:rFonts w:ascii="Times New Roman" w:hAnsi="Times New Roman"/>
          <w:sz w:val="28"/>
          <w:szCs w:val="28"/>
        </w:rPr>
        <w:t>тыс. рублей</w:t>
      </w:r>
      <w:r>
        <w:rPr>
          <w:rFonts w:ascii="Times New Roman" w:hAnsi="Times New Roman"/>
          <w:sz w:val="28"/>
          <w:szCs w:val="28"/>
        </w:rPr>
        <w:t>,</w:t>
      </w:r>
      <w:r w:rsidRPr="000B15F0">
        <w:rPr>
          <w:rFonts w:ascii="Times New Roman" w:hAnsi="Times New Roman"/>
          <w:color w:val="000000"/>
          <w:sz w:val="28"/>
          <w:szCs w:val="28"/>
        </w:rPr>
        <w:t xml:space="preserve"> </w:t>
      </w:r>
      <w:r>
        <w:rPr>
          <w:rFonts w:ascii="Times New Roman" w:hAnsi="Times New Roman"/>
          <w:color w:val="000000"/>
          <w:sz w:val="28"/>
          <w:szCs w:val="28"/>
        </w:rPr>
        <w:t>в</w:t>
      </w:r>
      <w:r w:rsidRPr="000B15F0">
        <w:rPr>
          <w:rFonts w:ascii="Times New Roman" w:hAnsi="Times New Roman"/>
          <w:color w:val="000000"/>
          <w:sz w:val="28"/>
          <w:szCs w:val="28"/>
        </w:rPr>
        <w:t xml:space="preserve"> результате</w:t>
      </w:r>
      <w:r>
        <w:rPr>
          <w:rFonts w:ascii="Times New Roman" w:hAnsi="Times New Roman"/>
          <w:color w:val="000000"/>
          <w:sz w:val="28"/>
          <w:szCs w:val="28"/>
        </w:rPr>
        <w:t xml:space="preserve"> проверок</w:t>
      </w:r>
      <w:r w:rsidRPr="000B15F0">
        <w:rPr>
          <w:rFonts w:ascii="Times New Roman" w:hAnsi="Times New Roman"/>
          <w:color w:val="000000"/>
          <w:sz w:val="28"/>
          <w:szCs w:val="28"/>
        </w:rPr>
        <w:t xml:space="preserve"> установлен</w:t>
      </w:r>
      <w:r>
        <w:rPr>
          <w:rFonts w:ascii="Times New Roman" w:hAnsi="Times New Roman"/>
          <w:color w:val="000000"/>
          <w:sz w:val="28"/>
          <w:szCs w:val="28"/>
        </w:rPr>
        <w:t xml:space="preserve">ы </w:t>
      </w:r>
      <w:r w:rsidRPr="000B15F0">
        <w:rPr>
          <w:rFonts w:ascii="Times New Roman" w:hAnsi="Times New Roman"/>
          <w:sz w:val="28"/>
          <w:szCs w:val="28"/>
        </w:rPr>
        <w:t>факты, имеющие признаки создания благоприятных условий поставщику лекарственных препаратов, а также нарушения требований Закона о контрактной системе на общую сумму 6 159,7</w:t>
      </w:r>
      <w:r>
        <w:rPr>
          <w:rFonts w:ascii="Times New Roman" w:hAnsi="Times New Roman"/>
          <w:sz w:val="28"/>
          <w:szCs w:val="28"/>
        </w:rPr>
        <w:t> </w:t>
      </w:r>
      <w:r w:rsidRPr="000B15F0">
        <w:rPr>
          <w:rFonts w:ascii="Times New Roman" w:hAnsi="Times New Roman"/>
          <w:sz w:val="28"/>
          <w:szCs w:val="28"/>
        </w:rPr>
        <w:t xml:space="preserve">тыс. рублей (нарушение сроков оплаты за поставленные лекарственные </w:t>
      </w:r>
      <w:r w:rsidRPr="000B15F0">
        <w:rPr>
          <w:rFonts w:ascii="Times New Roman" w:hAnsi="Times New Roman"/>
          <w:sz w:val="28"/>
          <w:szCs w:val="28"/>
        </w:rPr>
        <w:lastRenderedPageBreak/>
        <w:t>препараты, не применены</w:t>
      </w:r>
      <w:r w:rsidRPr="000B15F0">
        <w:rPr>
          <w:rFonts w:ascii="Times New Roman" w:hAnsi="Times New Roman"/>
          <w:iCs/>
          <w:sz w:val="28"/>
          <w:szCs w:val="28"/>
        </w:rPr>
        <w:t xml:space="preserve"> меры ответственности за нарушение условий поставки лекарственных препаратов, приемка выполненных работ по капитальному ремонту</w:t>
      </w:r>
      <w:proofErr w:type="gramEnd"/>
      <w:r w:rsidRPr="000B15F0">
        <w:rPr>
          <w:rFonts w:ascii="Times New Roman" w:hAnsi="Times New Roman"/>
          <w:iCs/>
          <w:sz w:val="28"/>
          <w:szCs w:val="28"/>
        </w:rPr>
        <w:t xml:space="preserve"> помещений и электромонтажных работ </w:t>
      </w:r>
      <w:proofErr w:type="gramStart"/>
      <w:r w:rsidRPr="000B15F0">
        <w:rPr>
          <w:rFonts w:ascii="Times New Roman" w:hAnsi="Times New Roman"/>
          <w:iCs/>
          <w:sz w:val="28"/>
          <w:szCs w:val="28"/>
        </w:rPr>
        <w:t>произведена</w:t>
      </w:r>
      <w:proofErr w:type="gramEnd"/>
      <w:r w:rsidRPr="000B15F0">
        <w:rPr>
          <w:rFonts w:ascii="Times New Roman" w:hAnsi="Times New Roman"/>
          <w:iCs/>
          <w:sz w:val="28"/>
          <w:szCs w:val="28"/>
        </w:rPr>
        <w:t xml:space="preserve"> без проведения соответствующей экспертизы).</w:t>
      </w:r>
    </w:p>
    <w:p w:rsidR="00FD4559" w:rsidRDefault="00FD4559" w:rsidP="0065537C">
      <w:pPr>
        <w:spacing w:after="0" w:line="240" w:lineRule="auto"/>
        <w:ind w:firstLine="567"/>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 xml:space="preserve">На основании обращения </w:t>
      </w:r>
      <w:r w:rsidRPr="00F12CE3">
        <w:rPr>
          <w:rFonts w:ascii="Times New Roman" w:hAnsi="Times New Roman" w:cs="Times New Roman"/>
          <w:bCs/>
          <w:color w:val="000000"/>
          <w:sz w:val="28"/>
          <w:szCs w:val="28"/>
        </w:rPr>
        <w:t xml:space="preserve">Контрольно-счетной палаты Челябинской области от 25.11.2020 №17-10/135, соглашения от 24.04.2019 №10-18/1197, заключенного между Контрольно-счетной палатой ЗГО и Контрольно-счетной палатой Челябинской области и пункта 16 </w:t>
      </w:r>
      <w:r w:rsidRPr="00F12CE3">
        <w:rPr>
          <w:rFonts w:ascii="Times New Roman" w:hAnsi="Times New Roman" w:cs="Times New Roman"/>
          <w:sz w:val="28"/>
          <w:szCs w:val="28"/>
        </w:rPr>
        <w:t xml:space="preserve">раздела </w:t>
      </w:r>
      <w:r w:rsidRPr="00F12CE3">
        <w:rPr>
          <w:rFonts w:ascii="Times New Roman" w:hAnsi="Times New Roman" w:cs="Times New Roman"/>
          <w:sz w:val="28"/>
          <w:szCs w:val="28"/>
          <w:lang w:val="en-US"/>
        </w:rPr>
        <w:t>I</w:t>
      </w:r>
      <w:r w:rsidRPr="00F12CE3">
        <w:rPr>
          <w:rFonts w:ascii="Times New Roman" w:hAnsi="Times New Roman" w:cs="Times New Roman"/>
          <w:sz w:val="28"/>
          <w:szCs w:val="28"/>
        </w:rPr>
        <w:t xml:space="preserve"> Плана работы КСП ЗГО </w:t>
      </w:r>
      <w:r w:rsidRPr="0065537C">
        <w:rPr>
          <w:rFonts w:ascii="Times New Roman" w:hAnsi="Times New Roman" w:cs="Times New Roman"/>
          <w:bCs/>
          <w:color w:val="000000"/>
          <w:sz w:val="28"/>
          <w:szCs w:val="28"/>
        </w:rPr>
        <w:t>проведено обследование 27 дворовых и 2-х общественных территорий Златоустовского городского округа</w:t>
      </w:r>
      <w:r w:rsidR="0065537C">
        <w:rPr>
          <w:rFonts w:ascii="Times New Roman" w:hAnsi="Times New Roman" w:cs="Times New Roman"/>
          <w:bCs/>
          <w:color w:val="000000"/>
          <w:sz w:val="28"/>
          <w:szCs w:val="28"/>
        </w:rPr>
        <w:t>,</w:t>
      </w:r>
      <w:r w:rsidRPr="0065537C">
        <w:rPr>
          <w:rFonts w:ascii="Times New Roman" w:hAnsi="Times New Roman" w:cs="Times New Roman"/>
          <w:bCs/>
          <w:color w:val="000000"/>
          <w:sz w:val="28"/>
          <w:szCs w:val="28"/>
        </w:rPr>
        <w:t xml:space="preserve"> на территории которых запланировано благоустройство</w:t>
      </w:r>
      <w:r w:rsidRPr="0065537C">
        <w:rPr>
          <w:rFonts w:ascii="Times New Roman" w:hAnsi="Times New Roman" w:cs="Times New Roman"/>
          <w:color w:val="000000"/>
          <w:sz w:val="28"/>
          <w:szCs w:val="28"/>
        </w:rPr>
        <w:t xml:space="preserve"> в рамках регионального проекта «</w:t>
      </w:r>
      <w:r w:rsidRPr="0065537C">
        <w:rPr>
          <w:rFonts w:ascii="Times New Roman" w:hAnsi="Times New Roman" w:cs="Times New Roman"/>
          <w:sz w:val="28"/>
          <w:szCs w:val="28"/>
        </w:rPr>
        <w:t>Формирование комфортной городской среды»</w:t>
      </w:r>
      <w:r w:rsidRPr="0065537C">
        <w:rPr>
          <w:rFonts w:ascii="Times New Roman" w:hAnsi="Times New Roman" w:cs="Times New Roman"/>
          <w:bCs/>
          <w:color w:val="000000"/>
          <w:sz w:val="28"/>
          <w:szCs w:val="28"/>
        </w:rPr>
        <w:t xml:space="preserve">. </w:t>
      </w:r>
      <w:proofErr w:type="gramEnd"/>
    </w:p>
    <w:p w:rsidR="0065537C" w:rsidRPr="0065537C" w:rsidRDefault="0065537C" w:rsidP="0065537C">
      <w:pPr>
        <w:pStyle w:val="a6"/>
        <w:spacing w:after="0" w:line="240" w:lineRule="auto"/>
        <w:ind w:left="0" w:firstLine="567"/>
        <w:jc w:val="both"/>
        <w:rPr>
          <w:rFonts w:ascii="Times New Roman" w:hAnsi="Times New Roman"/>
          <w:sz w:val="28"/>
          <w:szCs w:val="28"/>
        </w:rPr>
      </w:pPr>
      <w:r w:rsidRPr="0065537C">
        <w:rPr>
          <w:rFonts w:ascii="Times New Roman" w:hAnsi="Times New Roman"/>
          <w:bCs/>
          <w:color w:val="000000"/>
          <w:sz w:val="28"/>
          <w:szCs w:val="28"/>
        </w:rPr>
        <w:t>В результате обследования установлены: недостатки благоустройства на шести дворовых территориях, отклонения</w:t>
      </w:r>
      <w:r>
        <w:rPr>
          <w:rFonts w:ascii="Times New Roman" w:hAnsi="Times New Roman"/>
          <w:bCs/>
          <w:color w:val="000000"/>
          <w:sz w:val="28"/>
          <w:szCs w:val="28"/>
        </w:rPr>
        <w:t xml:space="preserve"> видов и объемов работ</w:t>
      </w:r>
      <w:r w:rsidRPr="0065537C">
        <w:rPr>
          <w:rFonts w:ascii="Times New Roman" w:hAnsi="Times New Roman"/>
          <w:bCs/>
          <w:color w:val="000000"/>
          <w:sz w:val="28"/>
          <w:szCs w:val="28"/>
        </w:rPr>
        <w:t xml:space="preserve"> от первоначального эскиза и технического задания муниципального контракта на двух общественных территориях (</w:t>
      </w:r>
      <w:r w:rsidRPr="0065537C">
        <w:rPr>
          <w:rFonts w:ascii="Times New Roman" w:hAnsi="Times New Roman"/>
          <w:sz w:val="28"/>
          <w:szCs w:val="28"/>
        </w:rPr>
        <w:t>сквер у памятника И.Н. Бушуева и сквер «Чайка»).</w:t>
      </w:r>
      <w:r>
        <w:rPr>
          <w:rFonts w:ascii="Times New Roman" w:hAnsi="Times New Roman"/>
          <w:sz w:val="28"/>
          <w:szCs w:val="28"/>
        </w:rPr>
        <w:t xml:space="preserve"> </w:t>
      </w:r>
      <w:r w:rsidRPr="0065537C">
        <w:rPr>
          <w:rFonts w:ascii="Times New Roman" w:hAnsi="Times New Roman"/>
          <w:sz w:val="28"/>
          <w:szCs w:val="28"/>
        </w:rPr>
        <w:t>Акт обследования от 30.11.2020 направлен в адрес Контрольно-счетной палаты Челябинской области, соответствующая информация направлена в Собрание депутатов ЗГО.</w:t>
      </w:r>
    </w:p>
    <w:p w:rsidR="000D7A49" w:rsidRPr="00A33A9E" w:rsidRDefault="000D7A49" w:rsidP="000D7A49">
      <w:pPr>
        <w:pStyle w:val="a6"/>
        <w:spacing w:after="0" w:line="240" w:lineRule="auto"/>
        <w:ind w:left="0" w:firstLine="567"/>
        <w:jc w:val="both"/>
        <w:rPr>
          <w:rFonts w:ascii="Times New Roman" w:hAnsi="Times New Roman"/>
          <w:sz w:val="16"/>
          <w:szCs w:val="16"/>
        </w:rPr>
      </w:pPr>
    </w:p>
    <w:p w:rsidR="000D7A49" w:rsidRPr="00FD0FF8" w:rsidRDefault="00FD0FF8" w:rsidP="000D7A49">
      <w:pPr>
        <w:pStyle w:val="a6"/>
        <w:spacing w:after="0" w:line="240" w:lineRule="auto"/>
        <w:ind w:left="0" w:firstLine="567"/>
        <w:jc w:val="both"/>
        <w:rPr>
          <w:rFonts w:ascii="Times New Roman" w:eastAsia="Times New Roman" w:hAnsi="Times New Roman"/>
          <w:b/>
          <w:color w:val="000000"/>
          <w:sz w:val="28"/>
          <w:szCs w:val="28"/>
          <w:lang w:eastAsia="ru-RU"/>
        </w:rPr>
      </w:pPr>
      <w:r w:rsidRPr="00FD0FF8">
        <w:rPr>
          <w:rFonts w:ascii="Times New Roman" w:hAnsi="Times New Roman"/>
          <w:b/>
          <w:sz w:val="28"/>
          <w:szCs w:val="28"/>
        </w:rPr>
        <w:t>3</w:t>
      </w:r>
      <w:r w:rsidR="000D7A49" w:rsidRPr="00FD0FF8">
        <w:rPr>
          <w:rFonts w:ascii="Times New Roman" w:hAnsi="Times New Roman"/>
          <w:b/>
          <w:sz w:val="28"/>
          <w:szCs w:val="28"/>
        </w:rPr>
        <w:t xml:space="preserve">.2. </w:t>
      </w:r>
      <w:r w:rsidR="000D7A49" w:rsidRPr="00FD0FF8">
        <w:rPr>
          <w:rFonts w:ascii="Times New Roman" w:eastAsia="Times New Roman" w:hAnsi="Times New Roman"/>
          <w:b/>
          <w:color w:val="000000"/>
          <w:sz w:val="28"/>
          <w:szCs w:val="28"/>
          <w:lang w:eastAsia="ru-RU"/>
        </w:rPr>
        <w:t xml:space="preserve"> Экспертно-аналитические мероприятия:</w:t>
      </w:r>
    </w:p>
    <w:p w:rsidR="000D7A49" w:rsidRPr="005A40D2" w:rsidRDefault="000D7A49" w:rsidP="000D7A49">
      <w:pPr>
        <w:spacing w:after="0" w:line="240" w:lineRule="auto"/>
        <w:ind w:firstLine="567"/>
        <w:jc w:val="both"/>
        <w:rPr>
          <w:rFonts w:ascii="Times New Roman" w:eastAsia="Times New Roman" w:hAnsi="Times New Roman"/>
          <w:sz w:val="28"/>
          <w:szCs w:val="28"/>
          <w:lang w:eastAsia="ru-RU"/>
        </w:rPr>
      </w:pPr>
      <w:r w:rsidRPr="005A40D2">
        <w:rPr>
          <w:rFonts w:ascii="Times New Roman" w:eastAsia="Times New Roman" w:hAnsi="Times New Roman"/>
          <w:sz w:val="28"/>
          <w:szCs w:val="28"/>
          <w:lang w:eastAsia="ru-RU"/>
        </w:rPr>
        <w:t>Всего</w:t>
      </w:r>
      <w:r>
        <w:rPr>
          <w:rFonts w:ascii="Times New Roman" w:eastAsia="Times New Roman" w:hAnsi="Times New Roman"/>
          <w:sz w:val="28"/>
          <w:szCs w:val="28"/>
          <w:lang w:eastAsia="ru-RU"/>
        </w:rPr>
        <w:t xml:space="preserve"> в</w:t>
      </w:r>
      <w:r w:rsidRPr="005A40D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отчетном периоде</w:t>
      </w:r>
      <w:r w:rsidRPr="005A40D2">
        <w:rPr>
          <w:rFonts w:ascii="Times New Roman" w:eastAsia="Times New Roman" w:hAnsi="Times New Roman"/>
          <w:sz w:val="28"/>
          <w:szCs w:val="28"/>
          <w:lang w:eastAsia="ru-RU"/>
        </w:rPr>
        <w:t xml:space="preserve"> 2020 г. проведено </w:t>
      </w:r>
      <w:r w:rsidR="006B648D">
        <w:rPr>
          <w:rFonts w:ascii="Times New Roman" w:eastAsia="Times New Roman" w:hAnsi="Times New Roman"/>
          <w:sz w:val="28"/>
          <w:szCs w:val="28"/>
          <w:lang w:eastAsia="ru-RU"/>
        </w:rPr>
        <w:t>14</w:t>
      </w:r>
      <w:r w:rsidRPr="005A40D2">
        <w:rPr>
          <w:rFonts w:ascii="Times New Roman" w:eastAsia="Times New Roman" w:hAnsi="Times New Roman"/>
          <w:sz w:val="28"/>
          <w:szCs w:val="28"/>
          <w:lang w:eastAsia="ru-RU"/>
        </w:rPr>
        <w:t xml:space="preserve"> экспертно-аналитических мероприятий:</w:t>
      </w:r>
    </w:p>
    <w:p w:rsidR="000D7A49" w:rsidRDefault="000D7A49" w:rsidP="000D7A49">
      <w:pPr>
        <w:spacing w:after="0" w:line="240" w:lineRule="auto"/>
        <w:ind w:firstLine="567"/>
        <w:jc w:val="both"/>
        <w:rPr>
          <w:rFonts w:ascii="Times New Roman" w:eastAsia="Times New Roman" w:hAnsi="Times New Roman"/>
          <w:sz w:val="28"/>
          <w:szCs w:val="28"/>
          <w:lang w:eastAsia="ru-RU"/>
        </w:rPr>
      </w:pPr>
      <w:r w:rsidRPr="005A40D2">
        <w:rPr>
          <w:rFonts w:ascii="Times New Roman" w:eastAsia="Times New Roman" w:hAnsi="Times New Roman"/>
          <w:sz w:val="28"/>
          <w:szCs w:val="28"/>
          <w:lang w:eastAsia="ru-RU"/>
        </w:rPr>
        <w:t xml:space="preserve">1) </w:t>
      </w:r>
      <w:r w:rsidRPr="001B0CCF">
        <w:rPr>
          <w:rFonts w:ascii="Times New Roman" w:eastAsia="Times New Roman" w:hAnsi="Times New Roman"/>
          <w:i/>
          <w:sz w:val="28"/>
          <w:szCs w:val="28"/>
          <w:lang w:eastAsia="ru-RU"/>
        </w:rPr>
        <w:t>Внешняя проверка бюджетной отчетности за 2019 г. в отношении десяти главных администраторов</w:t>
      </w:r>
      <w:r w:rsidR="00434756">
        <w:rPr>
          <w:rFonts w:ascii="Times New Roman" w:eastAsia="Times New Roman" w:hAnsi="Times New Roman"/>
          <w:i/>
          <w:sz w:val="28"/>
          <w:szCs w:val="28"/>
          <w:lang w:eastAsia="ru-RU"/>
        </w:rPr>
        <w:t xml:space="preserve"> бюджетных средств</w:t>
      </w:r>
      <w:r>
        <w:rPr>
          <w:rFonts w:ascii="Times New Roman" w:eastAsia="Times New Roman" w:hAnsi="Times New Roman"/>
          <w:sz w:val="28"/>
          <w:szCs w:val="28"/>
          <w:lang w:eastAsia="ru-RU"/>
        </w:rPr>
        <w:t>.</w:t>
      </w:r>
    </w:p>
    <w:p w:rsidR="000D7A49" w:rsidRDefault="000D7A49" w:rsidP="000D7A4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 с требованиями Положения о бюджетном процессе муниципального образования – Златоустовский городской округ, утвержденного Решением Собрания депутатов ЗГО от 03.11.2009 №82-ЗГО</w:t>
      </w:r>
      <w:r w:rsidR="0043475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результаты внешней проверки годовой отчетности оформлены 10</w:t>
      </w:r>
      <w:r w:rsidR="0065537C">
        <w:rPr>
          <w:rFonts w:ascii="Times New Roman" w:eastAsia="Times New Roman" w:hAnsi="Times New Roman"/>
          <w:sz w:val="28"/>
          <w:szCs w:val="28"/>
          <w:lang w:eastAsia="ru-RU"/>
        </w:rPr>
        <w:t> </w:t>
      </w:r>
      <w:r>
        <w:rPr>
          <w:rFonts w:ascii="Times New Roman" w:eastAsia="Times New Roman" w:hAnsi="Times New Roman"/>
          <w:sz w:val="28"/>
          <w:szCs w:val="28"/>
          <w:lang w:eastAsia="ru-RU"/>
        </w:rPr>
        <w:t xml:space="preserve">заключениями по каждому главному администратору бюджетных средств, в срок до 01 апреля 2020 г. </w:t>
      </w:r>
    </w:p>
    <w:p w:rsidR="000D7A49" w:rsidRDefault="000D7A49" w:rsidP="000D7A49">
      <w:pPr>
        <w:spacing w:after="0" w:line="240" w:lineRule="auto"/>
        <w:ind w:firstLine="567"/>
        <w:jc w:val="both"/>
        <w:rPr>
          <w:rFonts w:ascii="Times New Roman" w:eastAsia="Times New Roman" w:hAnsi="Times New Roman"/>
          <w:sz w:val="28"/>
          <w:szCs w:val="28"/>
          <w:lang w:eastAsia="ru-RU"/>
        </w:rPr>
      </w:pPr>
      <w:proofErr w:type="gramStart"/>
      <w:r w:rsidRPr="002C2B0E">
        <w:rPr>
          <w:rFonts w:ascii="Times New Roman" w:eastAsia="Times New Roman" w:hAnsi="Times New Roman"/>
          <w:sz w:val="28"/>
          <w:szCs w:val="28"/>
          <w:lang w:eastAsia="ru-RU"/>
        </w:rPr>
        <w:t xml:space="preserve">В ходе экспертно-аналитического мероприятия </w:t>
      </w:r>
      <w:r w:rsidR="00434756">
        <w:rPr>
          <w:rFonts w:ascii="Times New Roman" w:eastAsia="Times New Roman" w:hAnsi="Times New Roman"/>
          <w:sz w:val="28"/>
          <w:szCs w:val="28"/>
          <w:lang w:eastAsia="ru-RU"/>
        </w:rPr>
        <w:t>установлены</w:t>
      </w:r>
      <w:r>
        <w:rPr>
          <w:rFonts w:ascii="Times New Roman" w:eastAsia="Times New Roman" w:hAnsi="Times New Roman"/>
          <w:sz w:val="28"/>
          <w:szCs w:val="28"/>
          <w:lang w:eastAsia="ru-RU"/>
        </w:rPr>
        <w:t>:</w:t>
      </w:r>
      <w:proofErr w:type="gramEnd"/>
    </w:p>
    <w:p w:rsidR="000D7A49" w:rsidRDefault="000D7A49" w:rsidP="00434756">
      <w:pPr>
        <w:spacing w:after="0" w:line="240" w:lineRule="auto"/>
        <w:ind w:firstLine="567"/>
        <w:jc w:val="both"/>
        <w:rPr>
          <w:rFonts w:ascii="Times New Roman" w:hAnsi="Times New Roman"/>
          <w:sz w:val="28"/>
          <w:szCs w:val="28"/>
        </w:rPr>
      </w:pPr>
      <w:r>
        <w:rPr>
          <w:rFonts w:ascii="Times New Roman" w:eastAsia="Times New Roman" w:hAnsi="Times New Roman"/>
          <w:sz w:val="28"/>
          <w:szCs w:val="28"/>
          <w:lang w:eastAsia="ru-RU"/>
        </w:rPr>
        <w:t>-</w:t>
      </w:r>
      <w:r w:rsidR="0065537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нарушения законодательства о бухгалтерском (бюджетном) учете и требований по составлению бюджетной отчетности (11 единиц) на общую сумму 3 846,4 тыс. рублей</w:t>
      </w:r>
      <w:r w:rsidR="00434756">
        <w:rPr>
          <w:rFonts w:ascii="Times New Roman" w:eastAsia="Times New Roman" w:hAnsi="Times New Roman"/>
          <w:sz w:val="28"/>
          <w:szCs w:val="28"/>
          <w:lang w:eastAsia="ru-RU"/>
        </w:rPr>
        <w:t xml:space="preserve"> (</w:t>
      </w:r>
      <w:r>
        <w:rPr>
          <w:rFonts w:ascii="Times New Roman" w:hAnsi="Times New Roman"/>
          <w:sz w:val="28"/>
          <w:szCs w:val="28"/>
        </w:rPr>
        <w:t>занижены суммы поступления и выбытия материальных запасов</w:t>
      </w:r>
      <w:r w:rsidR="00434756">
        <w:rPr>
          <w:rFonts w:ascii="Times New Roman" w:hAnsi="Times New Roman"/>
          <w:sz w:val="28"/>
          <w:szCs w:val="28"/>
        </w:rPr>
        <w:t>, не отражена сумма к</w:t>
      </w:r>
      <w:r>
        <w:rPr>
          <w:rFonts w:ascii="Times New Roman" w:hAnsi="Times New Roman"/>
          <w:sz w:val="28"/>
          <w:szCs w:val="28"/>
        </w:rPr>
        <w:t>редиторск</w:t>
      </w:r>
      <w:r w:rsidR="00434756">
        <w:rPr>
          <w:rFonts w:ascii="Times New Roman" w:hAnsi="Times New Roman"/>
          <w:sz w:val="28"/>
          <w:szCs w:val="28"/>
        </w:rPr>
        <w:t>ой задолженности</w:t>
      </w:r>
      <w:r>
        <w:rPr>
          <w:rFonts w:ascii="Times New Roman" w:hAnsi="Times New Roman"/>
          <w:sz w:val="28"/>
          <w:szCs w:val="28"/>
        </w:rPr>
        <w:t>, не сформированы резервы предстоящих расходов)</w:t>
      </w:r>
      <w:r w:rsidR="00434756">
        <w:rPr>
          <w:rFonts w:ascii="Times New Roman" w:hAnsi="Times New Roman"/>
          <w:sz w:val="28"/>
          <w:szCs w:val="28"/>
        </w:rPr>
        <w:t>;</w:t>
      </w:r>
    </w:p>
    <w:p w:rsidR="000D7A49" w:rsidRDefault="000D7A49" w:rsidP="000D7A49">
      <w:pPr>
        <w:pStyle w:val="a6"/>
        <w:spacing w:after="0" w:line="240" w:lineRule="auto"/>
        <w:ind w:left="0" w:firstLine="567"/>
        <w:jc w:val="both"/>
        <w:rPr>
          <w:rFonts w:ascii="Times New Roman" w:hAnsi="Times New Roman"/>
          <w:sz w:val="28"/>
          <w:szCs w:val="28"/>
        </w:rPr>
      </w:pPr>
      <w:r>
        <w:rPr>
          <w:rFonts w:ascii="Times New Roman" w:eastAsia="Times New Roman" w:hAnsi="Times New Roman"/>
          <w:sz w:val="28"/>
          <w:szCs w:val="28"/>
          <w:lang w:eastAsia="ru-RU"/>
        </w:rPr>
        <w:t>-</w:t>
      </w:r>
      <w:r w:rsidR="00434756">
        <w:rPr>
          <w:rFonts w:ascii="Times New Roman" w:eastAsia="Times New Roman" w:hAnsi="Times New Roman"/>
          <w:sz w:val="28"/>
          <w:szCs w:val="28"/>
          <w:lang w:eastAsia="ru-RU"/>
        </w:rPr>
        <w:t> </w:t>
      </w:r>
      <w:r>
        <w:rPr>
          <w:rFonts w:ascii="Times New Roman" w:eastAsia="Times New Roman" w:hAnsi="Times New Roman"/>
          <w:sz w:val="28"/>
          <w:szCs w:val="28"/>
          <w:lang w:eastAsia="ru-RU"/>
        </w:rPr>
        <w:t xml:space="preserve">неэффективное использование бюджетных средств </w:t>
      </w:r>
      <w:r>
        <w:rPr>
          <w:rFonts w:ascii="Times New Roman" w:hAnsi="Times New Roman"/>
          <w:sz w:val="28"/>
          <w:szCs w:val="28"/>
        </w:rPr>
        <w:t>(4 единицы) на общую сумму 3 142,5 тыс. рублей (исполнение судебных актов по возмещению причиненно</w:t>
      </w:r>
      <w:r w:rsidR="00434756">
        <w:rPr>
          <w:rFonts w:ascii="Times New Roman" w:hAnsi="Times New Roman"/>
          <w:sz w:val="28"/>
          <w:szCs w:val="28"/>
        </w:rPr>
        <w:t>го вреда в результате незаконных</w:t>
      </w:r>
      <w:r>
        <w:rPr>
          <w:rFonts w:ascii="Times New Roman" w:hAnsi="Times New Roman"/>
          <w:sz w:val="28"/>
          <w:szCs w:val="28"/>
        </w:rPr>
        <w:t xml:space="preserve"> действий (бездействия) должностных лиц, уплата штрафов за административные правонарушения):</w:t>
      </w:r>
    </w:p>
    <w:p w:rsidR="000D7A49" w:rsidRDefault="000D7A49" w:rsidP="000D7A49">
      <w:pPr>
        <w:pStyle w:val="a6"/>
        <w:spacing w:after="0" w:line="240" w:lineRule="auto"/>
        <w:ind w:left="0" w:firstLine="567"/>
        <w:jc w:val="both"/>
        <w:rPr>
          <w:rFonts w:ascii="Times New Roman" w:eastAsia="Times New Roman" w:hAnsi="Times New Roman"/>
          <w:sz w:val="28"/>
          <w:szCs w:val="28"/>
          <w:lang w:eastAsia="ru-RU"/>
        </w:rPr>
      </w:pPr>
      <w:r>
        <w:rPr>
          <w:rFonts w:ascii="Times New Roman" w:hAnsi="Times New Roman"/>
          <w:sz w:val="28"/>
          <w:szCs w:val="28"/>
        </w:rPr>
        <w:t xml:space="preserve">- </w:t>
      </w:r>
      <w:r w:rsidRPr="001F16B7">
        <w:rPr>
          <w:rFonts w:ascii="Times New Roman" w:eastAsia="Times New Roman" w:hAnsi="Times New Roman"/>
          <w:sz w:val="28"/>
          <w:szCs w:val="28"/>
          <w:lang w:eastAsia="ru-RU"/>
        </w:rPr>
        <w:t>Управление социальной защиты населения ЗГО</w:t>
      </w:r>
      <w:r>
        <w:rPr>
          <w:rFonts w:ascii="Times New Roman" w:eastAsia="Times New Roman" w:hAnsi="Times New Roman"/>
          <w:sz w:val="28"/>
          <w:szCs w:val="28"/>
          <w:lang w:eastAsia="ru-RU"/>
        </w:rPr>
        <w:t xml:space="preserve"> – 1,4 тыс. рублей;</w:t>
      </w:r>
    </w:p>
    <w:p w:rsidR="000D7A49" w:rsidRDefault="000D7A49" w:rsidP="000D7A49">
      <w:pPr>
        <w:pStyle w:val="a6"/>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Администрация ЗГО – 1 323,0 тыс. рублей;</w:t>
      </w:r>
    </w:p>
    <w:p w:rsidR="000D7A49" w:rsidRDefault="000D7A49" w:rsidP="000D7A49">
      <w:pPr>
        <w:pStyle w:val="a6"/>
        <w:spacing w:after="0" w:line="240" w:lineRule="auto"/>
        <w:ind w:left="0" w:firstLine="567"/>
        <w:jc w:val="both"/>
        <w:rPr>
          <w:rFonts w:ascii="Times New Roman" w:hAnsi="Times New Roman"/>
          <w:sz w:val="28"/>
          <w:szCs w:val="28"/>
        </w:rPr>
      </w:pPr>
      <w:r>
        <w:rPr>
          <w:rFonts w:ascii="Times New Roman" w:eastAsia="Times New Roman" w:hAnsi="Times New Roman"/>
          <w:sz w:val="28"/>
          <w:szCs w:val="28"/>
          <w:lang w:eastAsia="ru-RU"/>
        </w:rPr>
        <w:t xml:space="preserve">- </w:t>
      </w:r>
      <w:r>
        <w:rPr>
          <w:rFonts w:ascii="Times New Roman" w:hAnsi="Times New Roman"/>
          <w:sz w:val="28"/>
          <w:szCs w:val="28"/>
        </w:rPr>
        <w:t>ОМС «КУИ ЗГО» - 816,5 тыс. рублей;</w:t>
      </w:r>
    </w:p>
    <w:p w:rsidR="000D7A49" w:rsidRDefault="000D7A49" w:rsidP="000D7A49">
      <w:pPr>
        <w:pStyle w:val="a6"/>
        <w:spacing w:after="0" w:line="240" w:lineRule="auto"/>
        <w:ind w:left="0" w:firstLine="567"/>
        <w:jc w:val="both"/>
        <w:rPr>
          <w:rFonts w:ascii="Times New Roman" w:hAnsi="Times New Roman"/>
          <w:sz w:val="28"/>
          <w:szCs w:val="28"/>
        </w:rPr>
      </w:pPr>
      <w:r>
        <w:rPr>
          <w:rFonts w:ascii="Times New Roman" w:hAnsi="Times New Roman"/>
          <w:sz w:val="28"/>
          <w:szCs w:val="28"/>
        </w:rPr>
        <w:t>-</w:t>
      </w:r>
      <w:r w:rsidR="006B648D">
        <w:rPr>
          <w:rFonts w:ascii="Times New Roman" w:hAnsi="Times New Roman"/>
          <w:sz w:val="28"/>
          <w:szCs w:val="28"/>
        </w:rPr>
        <w:t> </w:t>
      </w:r>
      <w:r>
        <w:rPr>
          <w:rFonts w:ascii="Times New Roman" w:hAnsi="Times New Roman"/>
          <w:sz w:val="28"/>
          <w:szCs w:val="28"/>
        </w:rPr>
        <w:t>МКУ «</w:t>
      </w:r>
      <w:r w:rsidR="00434756">
        <w:rPr>
          <w:rFonts w:ascii="Times New Roman" w:hAnsi="Times New Roman"/>
          <w:sz w:val="28"/>
          <w:szCs w:val="28"/>
        </w:rPr>
        <w:t>УЖКХ</w:t>
      </w:r>
      <w:r>
        <w:rPr>
          <w:rFonts w:ascii="Times New Roman" w:hAnsi="Times New Roman"/>
          <w:sz w:val="28"/>
          <w:szCs w:val="28"/>
        </w:rPr>
        <w:t>» - 1</w:t>
      </w:r>
      <w:r w:rsidR="00434756">
        <w:rPr>
          <w:rFonts w:ascii="Times New Roman" w:hAnsi="Times New Roman"/>
          <w:sz w:val="28"/>
          <w:szCs w:val="28"/>
        </w:rPr>
        <w:t xml:space="preserve"> </w:t>
      </w:r>
      <w:r>
        <w:rPr>
          <w:rFonts w:ascii="Times New Roman" w:hAnsi="Times New Roman"/>
          <w:sz w:val="28"/>
          <w:szCs w:val="28"/>
        </w:rPr>
        <w:t>001,6 тыс. рублей.</w:t>
      </w:r>
    </w:p>
    <w:p w:rsidR="00434756" w:rsidRDefault="00434756" w:rsidP="00434756">
      <w:pPr>
        <w:pStyle w:val="a6"/>
        <w:tabs>
          <w:tab w:val="left" w:pos="0"/>
        </w:tabs>
        <w:spacing w:after="0" w:line="240" w:lineRule="auto"/>
        <w:ind w:left="0" w:firstLine="567"/>
        <w:jc w:val="both"/>
        <w:rPr>
          <w:rFonts w:ascii="Times New Roman" w:hAnsi="Times New Roman"/>
          <w:sz w:val="28"/>
          <w:szCs w:val="28"/>
        </w:rPr>
      </w:pPr>
      <w:r w:rsidRPr="002C6FFA">
        <w:rPr>
          <w:rFonts w:ascii="Times New Roman" w:hAnsi="Times New Roman"/>
          <w:sz w:val="28"/>
          <w:szCs w:val="28"/>
        </w:rPr>
        <w:lastRenderedPageBreak/>
        <w:t xml:space="preserve">Кроме того в заключениях по результатам внешней проверки годовой бюджетной отчетности </w:t>
      </w:r>
      <w:r>
        <w:rPr>
          <w:rFonts w:ascii="Times New Roman" w:hAnsi="Times New Roman"/>
          <w:sz w:val="28"/>
          <w:szCs w:val="28"/>
        </w:rPr>
        <w:t>отмечено следующие недостатки деятельности</w:t>
      </w:r>
      <w:r w:rsidRPr="00D94C90">
        <w:rPr>
          <w:rFonts w:ascii="Times New Roman" w:hAnsi="Times New Roman"/>
          <w:sz w:val="28"/>
          <w:szCs w:val="28"/>
        </w:rPr>
        <w:t xml:space="preserve"> </w:t>
      </w:r>
      <w:r w:rsidRPr="002C6FFA">
        <w:rPr>
          <w:rFonts w:ascii="Times New Roman" w:hAnsi="Times New Roman"/>
          <w:sz w:val="28"/>
          <w:szCs w:val="28"/>
        </w:rPr>
        <w:t>главных администраторов бюджетных сре</w:t>
      </w:r>
      <w:proofErr w:type="gramStart"/>
      <w:r w:rsidRPr="002C6FFA">
        <w:rPr>
          <w:rFonts w:ascii="Times New Roman" w:hAnsi="Times New Roman"/>
          <w:sz w:val="28"/>
          <w:szCs w:val="28"/>
        </w:rPr>
        <w:t>дств</w:t>
      </w:r>
      <w:r>
        <w:rPr>
          <w:rFonts w:ascii="Times New Roman" w:hAnsi="Times New Roman"/>
          <w:sz w:val="28"/>
          <w:szCs w:val="28"/>
        </w:rPr>
        <w:t xml:space="preserve">  пр</w:t>
      </w:r>
      <w:proofErr w:type="gramEnd"/>
      <w:r>
        <w:rPr>
          <w:rFonts w:ascii="Times New Roman" w:hAnsi="Times New Roman"/>
          <w:sz w:val="28"/>
          <w:szCs w:val="28"/>
        </w:rPr>
        <w:t>и исполнении бюджета:</w:t>
      </w:r>
    </w:p>
    <w:p w:rsidR="00434756" w:rsidRDefault="00434756" w:rsidP="00434756">
      <w:pPr>
        <w:pStyle w:val="a6"/>
        <w:tabs>
          <w:tab w:val="left" w:pos="0"/>
        </w:tabs>
        <w:spacing w:after="0" w:line="240" w:lineRule="auto"/>
        <w:ind w:left="0" w:firstLine="567"/>
        <w:jc w:val="both"/>
        <w:rPr>
          <w:rFonts w:ascii="Times New Roman" w:hAnsi="Times New Roman"/>
          <w:sz w:val="28"/>
          <w:szCs w:val="28"/>
        </w:rPr>
      </w:pPr>
      <w:r w:rsidRPr="002C6FFA">
        <w:rPr>
          <w:rFonts w:ascii="Times New Roman" w:hAnsi="Times New Roman"/>
          <w:sz w:val="28"/>
          <w:szCs w:val="28"/>
        </w:rPr>
        <w:t xml:space="preserve">В течение </w:t>
      </w:r>
      <w:r w:rsidR="0041612F">
        <w:rPr>
          <w:rFonts w:ascii="Times New Roman" w:hAnsi="Times New Roman"/>
          <w:sz w:val="28"/>
          <w:szCs w:val="28"/>
        </w:rPr>
        <w:t>2019 года</w:t>
      </w:r>
      <w:r>
        <w:rPr>
          <w:rFonts w:ascii="Times New Roman" w:hAnsi="Times New Roman"/>
          <w:sz w:val="28"/>
          <w:szCs w:val="28"/>
        </w:rPr>
        <w:t xml:space="preserve"> исполнение бюджетной росписи</w:t>
      </w:r>
      <w:r w:rsidRPr="002C6FFA">
        <w:rPr>
          <w:rFonts w:ascii="Times New Roman" w:hAnsi="Times New Roman"/>
          <w:sz w:val="28"/>
          <w:szCs w:val="28"/>
        </w:rPr>
        <w:t xml:space="preserve"> тремя главными распорядителями бюджетных средств осуществлялось неравномерно, основная доля их кассового исполнения бюджетных расходов при</w:t>
      </w:r>
      <w:r w:rsidR="001A36B0">
        <w:rPr>
          <w:rFonts w:ascii="Times New Roman" w:hAnsi="Times New Roman"/>
          <w:sz w:val="28"/>
          <w:szCs w:val="28"/>
        </w:rPr>
        <w:t xml:space="preserve">шлась </w:t>
      </w:r>
      <w:r w:rsidRPr="002C6FFA">
        <w:rPr>
          <w:rFonts w:ascii="Times New Roman" w:hAnsi="Times New Roman"/>
          <w:sz w:val="28"/>
          <w:szCs w:val="28"/>
        </w:rPr>
        <w:t xml:space="preserve">на 4 квартал: </w:t>
      </w:r>
    </w:p>
    <w:p w:rsidR="00434756" w:rsidRDefault="00434756" w:rsidP="00434756">
      <w:pPr>
        <w:pStyle w:val="a6"/>
        <w:tabs>
          <w:tab w:val="left" w:pos="0"/>
        </w:tabs>
        <w:spacing w:after="0" w:line="240" w:lineRule="auto"/>
        <w:ind w:left="0" w:firstLine="567"/>
        <w:jc w:val="both"/>
        <w:rPr>
          <w:rFonts w:ascii="Times New Roman" w:hAnsi="Times New Roman"/>
          <w:sz w:val="28"/>
          <w:szCs w:val="28"/>
        </w:rPr>
      </w:pPr>
      <w:r>
        <w:rPr>
          <w:rFonts w:ascii="Times New Roman" w:hAnsi="Times New Roman"/>
          <w:sz w:val="28"/>
          <w:szCs w:val="28"/>
        </w:rPr>
        <w:t>-</w:t>
      </w:r>
      <w:r w:rsidR="0041612F">
        <w:rPr>
          <w:rFonts w:ascii="Times New Roman" w:hAnsi="Times New Roman"/>
          <w:sz w:val="28"/>
          <w:szCs w:val="28"/>
        </w:rPr>
        <w:t> </w:t>
      </w:r>
      <w:r>
        <w:rPr>
          <w:rFonts w:ascii="Times New Roman" w:hAnsi="Times New Roman"/>
          <w:sz w:val="28"/>
          <w:szCs w:val="28"/>
        </w:rPr>
        <w:t xml:space="preserve">поквартальное исполнение </w:t>
      </w:r>
      <w:r w:rsidRPr="002C6FFA">
        <w:rPr>
          <w:rFonts w:ascii="Times New Roman" w:hAnsi="Times New Roman"/>
          <w:sz w:val="28"/>
          <w:szCs w:val="28"/>
        </w:rPr>
        <w:t xml:space="preserve">МКУ </w:t>
      </w:r>
      <w:r w:rsidR="0041612F">
        <w:rPr>
          <w:rFonts w:ascii="Times New Roman" w:hAnsi="Times New Roman"/>
          <w:sz w:val="28"/>
          <w:szCs w:val="28"/>
        </w:rPr>
        <w:t>«УЖКХ</w:t>
      </w:r>
      <w:r w:rsidRPr="002C6FFA">
        <w:rPr>
          <w:rFonts w:ascii="Times New Roman" w:hAnsi="Times New Roman"/>
          <w:sz w:val="28"/>
          <w:szCs w:val="28"/>
        </w:rPr>
        <w:t>»</w:t>
      </w:r>
      <w:r>
        <w:rPr>
          <w:rFonts w:ascii="Times New Roman" w:hAnsi="Times New Roman"/>
          <w:sz w:val="28"/>
          <w:szCs w:val="28"/>
        </w:rPr>
        <w:t>: 1 квартал – 10,8% годового плана, 2 квартал – 27,4%, 3 квартал – 17%, 4 квартал -</w:t>
      </w:r>
      <w:r w:rsidRPr="002C6FFA">
        <w:rPr>
          <w:rFonts w:ascii="Times New Roman" w:hAnsi="Times New Roman"/>
          <w:sz w:val="28"/>
          <w:szCs w:val="28"/>
        </w:rPr>
        <w:t xml:space="preserve"> 42,5%</w:t>
      </w:r>
      <w:r>
        <w:rPr>
          <w:rFonts w:ascii="Times New Roman" w:hAnsi="Times New Roman"/>
          <w:sz w:val="28"/>
          <w:szCs w:val="28"/>
        </w:rPr>
        <w:t>;</w:t>
      </w:r>
    </w:p>
    <w:p w:rsidR="00434756" w:rsidRDefault="00434756" w:rsidP="00434756">
      <w:pPr>
        <w:pStyle w:val="a6"/>
        <w:tabs>
          <w:tab w:val="left" w:pos="0"/>
        </w:tabs>
        <w:spacing w:after="0" w:line="240" w:lineRule="auto"/>
        <w:ind w:left="0" w:firstLine="567"/>
        <w:jc w:val="both"/>
        <w:rPr>
          <w:rFonts w:ascii="Times New Roman" w:hAnsi="Times New Roman"/>
          <w:sz w:val="28"/>
          <w:szCs w:val="28"/>
        </w:rPr>
      </w:pPr>
      <w:r>
        <w:rPr>
          <w:rFonts w:ascii="Times New Roman" w:hAnsi="Times New Roman"/>
          <w:sz w:val="28"/>
          <w:szCs w:val="28"/>
        </w:rPr>
        <w:t>-</w:t>
      </w:r>
      <w:r w:rsidR="0041612F">
        <w:rPr>
          <w:rFonts w:ascii="Times New Roman" w:hAnsi="Times New Roman"/>
          <w:sz w:val="28"/>
          <w:szCs w:val="28"/>
        </w:rPr>
        <w:t> </w:t>
      </w:r>
      <w:r>
        <w:rPr>
          <w:rFonts w:ascii="Times New Roman" w:hAnsi="Times New Roman"/>
          <w:sz w:val="28"/>
          <w:szCs w:val="28"/>
        </w:rPr>
        <w:t>поквартальное исполнение Администрации ЗГО: 1 квартал – 17% годового плана, 2 квартал – 17,9%, 3 квартал – 20%, 4 квартал -</w:t>
      </w:r>
      <w:r w:rsidRPr="002C6FFA">
        <w:rPr>
          <w:rFonts w:ascii="Times New Roman" w:hAnsi="Times New Roman"/>
          <w:sz w:val="28"/>
          <w:szCs w:val="28"/>
        </w:rPr>
        <w:t xml:space="preserve"> 4</w:t>
      </w:r>
      <w:r>
        <w:rPr>
          <w:rFonts w:ascii="Times New Roman" w:hAnsi="Times New Roman"/>
          <w:sz w:val="28"/>
          <w:szCs w:val="28"/>
        </w:rPr>
        <w:t>0</w:t>
      </w:r>
      <w:r w:rsidRPr="002C6FFA">
        <w:rPr>
          <w:rFonts w:ascii="Times New Roman" w:hAnsi="Times New Roman"/>
          <w:sz w:val="28"/>
          <w:szCs w:val="28"/>
        </w:rPr>
        <w:t>,5%</w:t>
      </w:r>
      <w:r>
        <w:rPr>
          <w:rFonts w:ascii="Times New Roman" w:hAnsi="Times New Roman"/>
          <w:sz w:val="28"/>
          <w:szCs w:val="28"/>
        </w:rPr>
        <w:t>;</w:t>
      </w:r>
    </w:p>
    <w:p w:rsidR="00434756" w:rsidRDefault="00434756" w:rsidP="00434756">
      <w:pPr>
        <w:pStyle w:val="a6"/>
        <w:tabs>
          <w:tab w:val="left" w:pos="0"/>
        </w:tabs>
        <w:spacing w:after="0" w:line="240" w:lineRule="auto"/>
        <w:ind w:left="0" w:firstLine="567"/>
        <w:jc w:val="both"/>
        <w:rPr>
          <w:rFonts w:ascii="Times New Roman" w:hAnsi="Times New Roman"/>
          <w:sz w:val="28"/>
          <w:szCs w:val="28"/>
        </w:rPr>
      </w:pPr>
      <w:r>
        <w:rPr>
          <w:rFonts w:ascii="Times New Roman" w:hAnsi="Times New Roman"/>
          <w:sz w:val="28"/>
          <w:szCs w:val="28"/>
        </w:rPr>
        <w:t>-</w:t>
      </w:r>
      <w:r w:rsidR="0041612F">
        <w:rPr>
          <w:rFonts w:ascii="Times New Roman" w:hAnsi="Times New Roman"/>
          <w:sz w:val="28"/>
          <w:szCs w:val="28"/>
        </w:rPr>
        <w:t> </w:t>
      </w:r>
      <w:r>
        <w:rPr>
          <w:rFonts w:ascii="Times New Roman" w:hAnsi="Times New Roman"/>
          <w:sz w:val="28"/>
          <w:szCs w:val="28"/>
        </w:rPr>
        <w:t>поквартальное исполнение ОМС «</w:t>
      </w:r>
      <w:r w:rsidR="0041612F">
        <w:rPr>
          <w:rFonts w:ascii="Times New Roman" w:hAnsi="Times New Roman"/>
          <w:sz w:val="28"/>
          <w:szCs w:val="28"/>
        </w:rPr>
        <w:t>КУИ</w:t>
      </w:r>
      <w:r>
        <w:rPr>
          <w:rFonts w:ascii="Times New Roman" w:hAnsi="Times New Roman"/>
          <w:sz w:val="28"/>
          <w:szCs w:val="28"/>
        </w:rPr>
        <w:t xml:space="preserve"> ЗГО»: 1 квартал – 12,2% годового плана, 2 квартал – 24%, 3 квартал – 23,1%, 4 квартал –</w:t>
      </w:r>
      <w:r w:rsidRPr="002C6FFA">
        <w:rPr>
          <w:rFonts w:ascii="Times New Roman" w:hAnsi="Times New Roman"/>
          <w:sz w:val="28"/>
          <w:szCs w:val="28"/>
        </w:rPr>
        <w:t xml:space="preserve"> </w:t>
      </w:r>
      <w:r>
        <w:rPr>
          <w:rFonts w:ascii="Times New Roman" w:hAnsi="Times New Roman"/>
          <w:sz w:val="28"/>
          <w:szCs w:val="28"/>
        </w:rPr>
        <w:t>39,2</w:t>
      </w:r>
      <w:r w:rsidRPr="002C6FFA">
        <w:rPr>
          <w:rFonts w:ascii="Times New Roman" w:hAnsi="Times New Roman"/>
          <w:sz w:val="28"/>
          <w:szCs w:val="28"/>
        </w:rPr>
        <w:t>%</w:t>
      </w:r>
      <w:r>
        <w:rPr>
          <w:rFonts w:ascii="Times New Roman" w:hAnsi="Times New Roman"/>
          <w:sz w:val="28"/>
          <w:szCs w:val="28"/>
        </w:rPr>
        <w:t>.</w:t>
      </w:r>
    </w:p>
    <w:p w:rsidR="00434756" w:rsidRPr="0041612F" w:rsidRDefault="00434756" w:rsidP="000D7A49">
      <w:pPr>
        <w:pStyle w:val="a6"/>
        <w:spacing w:after="0" w:line="240" w:lineRule="auto"/>
        <w:ind w:left="0" w:firstLine="567"/>
        <w:jc w:val="both"/>
        <w:rPr>
          <w:rFonts w:ascii="Times New Roman" w:hAnsi="Times New Roman"/>
          <w:sz w:val="28"/>
          <w:szCs w:val="28"/>
        </w:rPr>
      </w:pPr>
      <w:r w:rsidRPr="0041612F">
        <w:rPr>
          <w:rFonts w:ascii="Times New Roman" w:hAnsi="Times New Roman"/>
          <w:sz w:val="28"/>
          <w:szCs w:val="28"/>
        </w:rPr>
        <w:t xml:space="preserve">Установленные </w:t>
      </w:r>
      <w:r w:rsidR="0041612F" w:rsidRPr="0041612F">
        <w:rPr>
          <w:rFonts w:ascii="Times New Roman" w:hAnsi="Times New Roman"/>
          <w:sz w:val="28"/>
          <w:szCs w:val="28"/>
        </w:rPr>
        <w:t>МКУ «УЖКХ»</w:t>
      </w:r>
      <w:r w:rsidRPr="0041612F">
        <w:rPr>
          <w:rFonts w:ascii="Times New Roman" w:hAnsi="Times New Roman"/>
          <w:sz w:val="28"/>
          <w:szCs w:val="28"/>
        </w:rPr>
        <w:t xml:space="preserve"> за счет средств бюджета Златоустовского городского округа детские игровые и спортивные площадки общей стоимостью 13 120,7 тыс. рублей учитываются в бюджетном учете, как не введенные в эксплуатацию (вложения в объекты строительства движимого имущества). При этом</w:t>
      </w:r>
      <w:proofErr w:type="gramStart"/>
      <w:r w:rsidRPr="0041612F">
        <w:rPr>
          <w:rFonts w:ascii="Times New Roman" w:hAnsi="Times New Roman"/>
          <w:sz w:val="28"/>
          <w:szCs w:val="28"/>
        </w:rPr>
        <w:t>,</w:t>
      </w:r>
      <w:proofErr w:type="gramEnd"/>
      <w:r w:rsidRPr="0041612F">
        <w:rPr>
          <w:rFonts w:ascii="Times New Roman" w:hAnsi="Times New Roman"/>
          <w:sz w:val="28"/>
          <w:szCs w:val="28"/>
        </w:rPr>
        <w:t xml:space="preserve"> фактически около 90% детских игровых и спортивных площадок находятся в эксплуатации более 1 года</w:t>
      </w:r>
    </w:p>
    <w:p w:rsidR="000D7A49" w:rsidRPr="001F16B7" w:rsidRDefault="000D7A49" w:rsidP="000D7A49">
      <w:pPr>
        <w:pStyle w:val="a6"/>
        <w:spacing w:after="0" w:line="240" w:lineRule="auto"/>
        <w:ind w:left="0" w:firstLine="567"/>
        <w:jc w:val="both"/>
        <w:rPr>
          <w:rFonts w:ascii="Times New Roman" w:hAnsi="Times New Roman"/>
          <w:sz w:val="28"/>
          <w:szCs w:val="28"/>
        </w:rPr>
      </w:pPr>
      <w:r>
        <w:rPr>
          <w:rFonts w:ascii="Times New Roman" w:eastAsia="Times New Roman" w:hAnsi="Times New Roman"/>
          <w:sz w:val="28"/>
          <w:szCs w:val="28"/>
          <w:lang w:eastAsia="ru-RU"/>
        </w:rPr>
        <w:t xml:space="preserve">В адреса руководителей </w:t>
      </w:r>
      <w:r w:rsidR="00434756">
        <w:rPr>
          <w:rFonts w:ascii="Times New Roman" w:eastAsia="Times New Roman" w:hAnsi="Times New Roman"/>
          <w:sz w:val="28"/>
          <w:szCs w:val="28"/>
          <w:lang w:eastAsia="ru-RU"/>
        </w:rPr>
        <w:t>главных распорядителей бюджетных средств</w:t>
      </w:r>
      <w:r>
        <w:rPr>
          <w:rFonts w:ascii="Times New Roman" w:eastAsia="Times New Roman" w:hAnsi="Times New Roman"/>
          <w:sz w:val="28"/>
          <w:szCs w:val="28"/>
          <w:lang w:eastAsia="ru-RU"/>
        </w:rPr>
        <w:t xml:space="preserve"> направлены информационные письма с рекомендациями об устранении и недопущении выявленных нарушений. </w:t>
      </w:r>
      <w:r w:rsidR="0041612F">
        <w:rPr>
          <w:rFonts w:ascii="Times New Roman" w:eastAsia="Times New Roman" w:hAnsi="Times New Roman"/>
          <w:sz w:val="28"/>
          <w:szCs w:val="28"/>
          <w:lang w:eastAsia="ru-RU"/>
        </w:rPr>
        <w:t>Оценка принятых мер по исполнению рекомендаций КСП будет дана при проведении внешней проверки бюджетной отчетности за 2020 год.</w:t>
      </w:r>
    </w:p>
    <w:p w:rsidR="006B648D" w:rsidRPr="006B648D" w:rsidRDefault="006B648D" w:rsidP="000D7A49">
      <w:pPr>
        <w:spacing w:after="0" w:line="240" w:lineRule="auto"/>
        <w:ind w:firstLine="567"/>
        <w:jc w:val="both"/>
        <w:rPr>
          <w:rFonts w:ascii="Times New Roman" w:eastAsia="Times New Roman" w:hAnsi="Times New Roman"/>
          <w:sz w:val="16"/>
          <w:szCs w:val="16"/>
          <w:lang w:eastAsia="ru-RU"/>
        </w:rPr>
      </w:pPr>
    </w:p>
    <w:p w:rsidR="000D7A49" w:rsidRDefault="000D7A49" w:rsidP="000D7A49">
      <w:pPr>
        <w:spacing w:after="0" w:line="240" w:lineRule="auto"/>
        <w:ind w:firstLine="567"/>
        <w:jc w:val="both"/>
        <w:rPr>
          <w:rFonts w:ascii="Times New Roman" w:hAnsi="Times New Roman"/>
          <w:sz w:val="28"/>
          <w:szCs w:val="28"/>
        </w:rPr>
      </w:pPr>
      <w:r w:rsidRPr="006350B6">
        <w:rPr>
          <w:rFonts w:ascii="Times New Roman" w:eastAsia="Times New Roman" w:hAnsi="Times New Roman"/>
          <w:sz w:val="28"/>
          <w:szCs w:val="28"/>
          <w:lang w:eastAsia="ru-RU"/>
        </w:rPr>
        <w:t xml:space="preserve">2) </w:t>
      </w:r>
      <w:r w:rsidRPr="001B0CCF">
        <w:rPr>
          <w:rFonts w:ascii="Times New Roman" w:eastAsia="Times New Roman" w:hAnsi="Times New Roman"/>
          <w:i/>
          <w:sz w:val="28"/>
          <w:szCs w:val="28"/>
          <w:lang w:eastAsia="ru-RU"/>
        </w:rPr>
        <w:t>«</w:t>
      </w:r>
      <w:r w:rsidRPr="001B0CCF">
        <w:rPr>
          <w:rFonts w:ascii="Times New Roman" w:hAnsi="Times New Roman"/>
          <w:i/>
          <w:sz w:val="28"/>
          <w:szCs w:val="28"/>
        </w:rPr>
        <w:t>Анализ и мониторинг бюджетного процесса и подготовка предложений по устранению выявленных отклонений в бюджетном процессе Златоустовского городского округа, а также по его совершенствованию»</w:t>
      </w:r>
      <w:r>
        <w:rPr>
          <w:rFonts w:ascii="Times New Roman" w:hAnsi="Times New Roman"/>
          <w:sz w:val="28"/>
          <w:szCs w:val="28"/>
        </w:rPr>
        <w:t xml:space="preserve"> (заключение от 20.03.2020 №5)</w:t>
      </w:r>
      <w:r w:rsidRPr="006350B6">
        <w:rPr>
          <w:rFonts w:ascii="Times New Roman" w:hAnsi="Times New Roman"/>
          <w:sz w:val="28"/>
          <w:szCs w:val="28"/>
        </w:rPr>
        <w:t>.</w:t>
      </w:r>
      <w:r>
        <w:rPr>
          <w:rFonts w:ascii="Times New Roman" w:hAnsi="Times New Roman"/>
          <w:sz w:val="28"/>
          <w:szCs w:val="28"/>
        </w:rPr>
        <w:t xml:space="preserve"> По результатам экспертно-аналитического мероприятия в адрес Главы Златоустовского городского округа направлено информационное письмо. Предложения КСП ЗГО приняты, в постановление Администрации ЗГО «О мерах по обеспечению исполнения бюджета ЗГО» 24.04.2020 внесены соответствующие изменения.</w:t>
      </w:r>
    </w:p>
    <w:p w:rsidR="006B648D" w:rsidRPr="006B648D" w:rsidRDefault="006B648D" w:rsidP="000D7A49">
      <w:pPr>
        <w:spacing w:after="0" w:line="240" w:lineRule="auto"/>
        <w:ind w:firstLine="567"/>
        <w:jc w:val="both"/>
        <w:rPr>
          <w:rFonts w:ascii="Times New Roman" w:hAnsi="Times New Roman"/>
          <w:sz w:val="16"/>
          <w:szCs w:val="16"/>
        </w:rPr>
      </w:pPr>
    </w:p>
    <w:p w:rsidR="000D7A49" w:rsidRDefault="000D7A49" w:rsidP="000D7A49">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rPr>
        <w:t xml:space="preserve">3) </w:t>
      </w:r>
      <w:r w:rsidRPr="001B0CCF">
        <w:rPr>
          <w:rFonts w:ascii="Times New Roman" w:hAnsi="Times New Roman"/>
          <w:i/>
          <w:sz w:val="28"/>
          <w:szCs w:val="28"/>
        </w:rPr>
        <w:t>«Подготовка заключения на годовой Отчет об исполнении бюджета Златоустовского городского округа за 2019 год»</w:t>
      </w:r>
      <w:r>
        <w:rPr>
          <w:rFonts w:ascii="Times New Roman" w:hAnsi="Times New Roman"/>
          <w:sz w:val="28"/>
          <w:szCs w:val="28"/>
        </w:rPr>
        <w:t xml:space="preserve"> (заключение от 28.04.2020 №12). </w:t>
      </w:r>
      <w:r w:rsidRPr="00620A0D">
        <w:rPr>
          <w:rFonts w:ascii="Times New Roman" w:eastAsia="Times New Roman" w:hAnsi="Times New Roman"/>
          <w:sz w:val="28"/>
          <w:szCs w:val="28"/>
          <w:lang w:eastAsia="ru-RU"/>
        </w:rPr>
        <w:t xml:space="preserve">Результаты экспертно-аналитического мероприятия рассмотрены </w:t>
      </w:r>
      <w:r>
        <w:rPr>
          <w:rFonts w:ascii="Times New Roman" w:eastAsia="Times New Roman" w:hAnsi="Times New Roman"/>
          <w:sz w:val="28"/>
          <w:szCs w:val="28"/>
          <w:lang w:eastAsia="ru-RU"/>
        </w:rPr>
        <w:t>на заседании Коллегии КСП 29.04.2020 г., на заседании комиссии по бюджету, финансовой и налоговой политике Собрания депутатов ЗГО 21.05.2020 г.</w:t>
      </w:r>
    </w:p>
    <w:p w:rsidR="006B648D" w:rsidRPr="006B648D" w:rsidRDefault="006B648D" w:rsidP="000D7A49">
      <w:pPr>
        <w:spacing w:after="0" w:line="240" w:lineRule="auto"/>
        <w:ind w:firstLine="567"/>
        <w:jc w:val="both"/>
        <w:rPr>
          <w:rFonts w:ascii="Times New Roman" w:eastAsia="Times New Roman" w:hAnsi="Times New Roman"/>
          <w:sz w:val="16"/>
          <w:szCs w:val="16"/>
          <w:lang w:eastAsia="ru-RU"/>
        </w:rPr>
      </w:pPr>
    </w:p>
    <w:p w:rsidR="000D7A49" w:rsidRDefault="000D7A49" w:rsidP="000D7A4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1B0CCF">
        <w:rPr>
          <w:rFonts w:ascii="Times New Roman" w:eastAsia="Times New Roman" w:hAnsi="Times New Roman"/>
          <w:i/>
          <w:sz w:val="28"/>
          <w:szCs w:val="28"/>
          <w:lang w:eastAsia="ru-RU"/>
        </w:rPr>
        <w:t>«Анализ исполнения муниципальных программ за 2019 год»</w:t>
      </w:r>
      <w:r>
        <w:rPr>
          <w:rFonts w:ascii="Times New Roman" w:eastAsia="Times New Roman" w:hAnsi="Times New Roman"/>
          <w:sz w:val="28"/>
          <w:szCs w:val="28"/>
          <w:lang w:eastAsia="ru-RU"/>
        </w:rPr>
        <w:t xml:space="preserve"> (заключение от 20.04.2020 №13). В ходе экспертно-аналитического мероприятия установлены нарушения требований бюджетного законодательства и недостатки при формировании отчетности:</w:t>
      </w:r>
    </w:p>
    <w:p w:rsidR="000D7A49" w:rsidRDefault="000D7A49" w:rsidP="000D7A4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6B648D">
        <w:rPr>
          <w:rFonts w:ascii="Times New Roman" w:eastAsia="Times New Roman" w:hAnsi="Times New Roman"/>
          <w:sz w:val="28"/>
          <w:szCs w:val="28"/>
          <w:lang w:eastAsia="ru-RU"/>
        </w:rPr>
        <w:t> р</w:t>
      </w:r>
      <w:r>
        <w:rPr>
          <w:rFonts w:ascii="Times New Roman" w:eastAsia="Times New Roman" w:hAnsi="Times New Roman"/>
          <w:sz w:val="28"/>
          <w:szCs w:val="28"/>
          <w:lang w:eastAsia="ru-RU"/>
        </w:rPr>
        <w:t xml:space="preserve">яд муниципальных программ не </w:t>
      </w:r>
      <w:proofErr w:type="gramStart"/>
      <w:r>
        <w:rPr>
          <w:rFonts w:ascii="Times New Roman" w:eastAsia="Times New Roman" w:hAnsi="Times New Roman"/>
          <w:sz w:val="28"/>
          <w:szCs w:val="28"/>
          <w:lang w:eastAsia="ru-RU"/>
        </w:rPr>
        <w:t>приведены</w:t>
      </w:r>
      <w:proofErr w:type="gramEnd"/>
      <w:r>
        <w:rPr>
          <w:rFonts w:ascii="Times New Roman" w:eastAsia="Times New Roman" w:hAnsi="Times New Roman"/>
          <w:sz w:val="28"/>
          <w:szCs w:val="28"/>
          <w:lang w:eastAsia="ru-RU"/>
        </w:rPr>
        <w:t xml:space="preserve"> в соответствие с решением о бюджета;</w:t>
      </w:r>
    </w:p>
    <w:p w:rsidR="000D7A49" w:rsidRDefault="000D7A49" w:rsidP="000D7A4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w:t>
      </w:r>
      <w:r w:rsidR="006B648D">
        <w:rPr>
          <w:rFonts w:ascii="Times New Roman" w:eastAsia="Times New Roman" w:hAnsi="Times New Roman"/>
          <w:sz w:val="28"/>
          <w:szCs w:val="28"/>
          <w:lang w:eastAsia="ru-RU"/>
        </w:rPr>
        <w:t> </w:t>
      </w:r>
      <w:r>
        <w:rPr>
          <w:rFonts w:ascii="Times New Roman" w:eastAsia="Times New Roman" w:hAnsi="Times New Roman"/>
          <w:sz w:val="28"/>
          <w:szCs w:val="28"/>
          <w:lang w:eastAsia="ru-RU"/>
        </w:rPr>
        <w:t>установлены случаи завышения и занижения оценки эффективности реализации муниципальных программ, принятие неверных плановых показателей;</w:t>
      </w:r>
    </w:p>
    <w:p w:rsidR="000D7A49" w:rsidRDefault="000D7A49" w:rsidP="000D7A4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6B648D">
        <w:rPr>
          <w:rFonts w:ascii="Times New Roman" w:eastAsia="Times New Roman" w:hAnsi="Times New Roman"/>
          <w:sz w:val="28"/>
          <w:szCs w:val="28"/>
          <w:lang w:eastAsia="ru-RU"/>
        </w:rPr>
        <w:t> </w:t>
      </w:r>
      <w:r>
        <w:rPr>
          <w:rFonts w:ascii="Times New Roman" w:eastAsia="Times New Roman" w:hAnsi="Times New Roman"/>
          <w:sz w:val="28"/>
          <w:szCs w:val="28"/>
          <w:lang w:eastAsia="ru-RU"/>
        </w:rPr>
        <w:t>при установлении низкой эффективности исполнения бюджетных средств, отсутствуют предложения по изменению форм и методов управления реализацией программ;</w:t>
      </w:r>
    </w:p>
    <w:p w:rsidR="000D7A49" w:rsidRDefault="000D7A49" w:rsidP="000D7A4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установлены случаи отсутствия взаимосвязи целевых индикаторов с объемом финансирования.</w:t>
      </w:r>
    </w:p>
    <w:p w:rsidR="000D7A49" w:rsidRDefault="000D7A49" w:rsidP="000D7A4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 результатам экспертно-аналитического мероприятия в адреса руководителей ОМС «КУИ ЗГО», муниципальных казенных учреждений: Управление образования, Управление культуры, Управление </w:t>
      </w:r>
      <w:r w:rsidR="00434756">
        <w:rPr>
          <w:rFonts w:ascii="Times New Roman" w:eastAsia="Times New Roman" w:hAnsi="Times New Roman"/>
          <w:sz w:val="28"/>
          <w:szCs w:val="28"/>
          <w:lang w:eastAsia="ru-RU"/>
        </w:rPr>
        <w:t>спорта</w:t>
      </w:r>
      <w:r>
        <w:rPr>
          <w:rFonts w:ascii="Times New Roman" w:eastAsia="Times New Roman" w:hAnsi="Times New Roman"/>
          <w:sz w:val="28"/>
          <w:szCs w:val="28"/>
          <w:lang w:eastAsia="ru-RU"/>
        </w:rPr>
        <w:t>, а также в адрес Главы Златоустовского городского округа направлены информационные письма с рекомендациями и предложениями по устранению выявленных нарушений и недостатков.</w:t>
      </w:r>
    </w:p>
    <w:p w:rsidR="000D7A49" w:rsidRDefault="000D7A49" w:rsidP="000D7A4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Материалы экспертно-аналитического мероприятия рассмотрены на совместном заседании постоянных комиссий по бюджету, финансовой и налоговой политике, по местному самоуправлению, по социальной защите, здравоохранению и экологии Собрания депутатов ЗГО 21.05.2020 г. </w:t>
      </w:r>
    </w:p>
    <w:p w:rsidR="006B648D" w:rsidRPr="001A36B0" w:rsidRDefault="006B648D" w:rsidP="000D7A49">
      <w:pPr>
        <w:pStyle w:val="a6"/>
        <w:autoSpaceDE w:val="0"/>
        <w:autoSpaceDN w:val="0"/>
        <w:adjustRightInd w:val="0"/>
        <w:spacing w:after="0" w:line="240" w:lineRule="auto"/>
        <w:ind w:left="0" w:firstLine="567"/>
        <w:jc w:val="both"/>
        <w:rPr>
          <w:rFonts w:ascii="Times New Roman" w:eastAsia="Times New Roman" w:hAnsi="Times New Roman"/>
          <w:sz w:val="16"/>
          <w:szCs w:val="16"/>
          <w:lang w:eastAsia="ru-RU"/>
        </w:rPr>
      </w:pPr>
    </w:p>
    <w:p w:rsidR="00523620" w:rsidRDefault="000D7A49" w:rsidP="000D7A49">
      <w:pPr>
        <w:pStyle w:val="a6"/>
        <w:autoSpaceDE w:val="0"/>
        <w:autoSpaceDN w:val="0"/>
        <w:adjustRightInd w:val="0"/>
        <w:spacing w:after="0" w:line="240" w:lineRule="auto"/>
        <w:ind w:left="0" w:firstLine="567"/>
        <w:jc w:val="both"/>
        <w:rPr>
          <w:rFonts w:ascii="Times New Roman" w:eastAsia="Times New Roman" w:hAnsi="Times New Roman"/>
          <w:i/>
          <w:sz w:val="28"/>
          <w:szCs w:val="28"/>
          <w:lang w:eastAsia="ru-RU"/>
        </w:rPr>
      </w:pPr>
      <w:r>
        <w:rPr>
          <w:rFonts w:ascii="Times New Roman" w:eastAsia="Times New Roman" w:hAnsi="Times New Roman"/>
          <w:sz w:val="28"/>
          <w:szCs w:val="28"/>
          <w:lang w:eastAsia="ru-RU"/>
        </w:rPr>
        <w:t xml:space="preserve">5) </w:t>
      </w:r>
      <w:r w:rsidRPr="001B0CCF">
        <w:rPr>
          <w:rFonts w:ascii="Times New Roman" w:eastAsia="Times New Roman" w:hAnsi="Times New Roman"/>
          <w:i/>
          <w:sz w:val="28"/>
          <w:szCs w:val="28"/>
          <w:lang w:eastAsia="ru-RU"/>
        </w:rPr>
        <w:t>«О ходе исполнении бюджета Златоустовского городского округа</w:t>
      </w:r>
      <w:r w:rsidR="00523620">
        <w:rPr>
          <w:rFonts w:ascii="Times New Roman" w:eastAsia="Times New Roman" w:hAnsi="Times New Roman"/>
          <w:i/>
          <w:sz w:val="28"/>
          <w:szCs w:val="28"/>
          <w:lang w:eastAsia="ru-RU"/>
        </w:rPr>
        <w:t>»:</w:t>
      </w:r>
    </w:p>
    <w:p w:rsidR="000D7A49" w:rsidRDefault="00523620" w:rsidP="000D7A49">
      <w:pPr>
        <w:pStyle w:val="a6"/>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523620">
        <w:rPr>
          <w:rFonts w:ascii="Times New Roman" w:eastAsia="Times New Roman" w:hAnsi="Times New Roman"/>
          <w:sz w:val="28"/>
          <w:szCs w:val="28"/>
          <w:lang w:eastAsia="ru-RU"/>
        </w:rPr>
        <w:t>5.1)</w:t>
      </w:r>
      <w:r>
        <w:rPr>
          <w:rFonts w:ascii="Times New Roman" w:eastAsia="Times New Roman" w:hAnsi="Times New Roman"/>
          <w:i/>
          <w:sz w:val="28"/>
          <w:szCs w:val="28"/>
          <w:lang w:eastAsia="ru-RU"/>
        </w:rPr>
        <w:t xml:space="preserve"> </w:t>
      </w:r>
      <w:r w:rsidR="000D7A49" w:rsidRPr="001B0CCF">
        <w:rPr>
          <w:rFonts w:ascii="Times New Roman" w:eastAsia="Times New Roman" w:hAnsi="Times New Roman"/>
          <w:i/>
          <w:sz w:val="28"/>
          <w:szCs w:val="28"/>
          <w:lang w:eastAsia="ru-RU"/>
        </w:rPr>
        <w:t xml:space="preserve"> за 1</w:t>
      </w:r>
      <w:r w:rsidR="006B648D">
        <w:rPr>
          <w:rFonts w:ascii="Times New Roman" w:eastAsia="Times New Roman" w:hAnsi="Times New Roman"/>
          <w:i/>
          <w:sz w:val="28"/>
          <w:szCs w:val="28"/>
          <w:lang w:eastAsia="ru-RU"/>
        </w:rPr>
        <w:t> </w:t>
      </w:r>
      <w:r w:rsidR="000D7A49" w:rsidRPr="001B0CCF">
        <w:rPr>
          <w:rFonts w:ascii="Times New Roman" w:eastAsia="Times New Roman" w:hAnsi="Times New Roman"/>
          <w:i/>
          <w:sz w:val="28"/>
          <w:szCs w:val="28"/>
          <w:lang w:eastAsia="ru-RU"/>
        </w:rPr>
        <w:t>квартал 2020 г.</w:t>
      </w:r>
      <w:r w:rsidR="000D7A49" w:rsidRPr="00620A0D">
        <w:rPr>
          <w:rFonts w:ascii="Times New Roman" w:eastAsia="Times New Roman" w:hAnsi="Times New Roman"/>
          <w:sz w:val="28"/>
          <w:szCs w:val="28"/>
          <w:lang w:eastAsia="ru-RU"/>
        </w:rPr>
        <w:t xml:space="preserve"> (заключение от </w:t>
      </w:r>
      <w:r w:rsidR="000D7A49">
        <w:rPr>
          <w:rFonts w:ascii="Times New Roman" w:eastAsia="Times New Roman" w:hAnsi="Times New Roman"/>
          <w:sz w:val="28"/>
          <w:szCs w:val="28"/>
          <w:lang w:eastAsia="ru-RU"/>
        </w:rPr>
        <w:t>08</w:t>
      </w:r>
      <w:r w:rsidR="000D7A49" w:rsidRPr="00620A0D">
        <w:rPr>
          <w:rFonts w:ascii="Times New Roman" w:eastAsia="Times New Roman" w:hAnsi="Times New Roman"/>
          <w:sz w:val="28"/>
          <w:szCs w:val="28"/>
          <w:lang w:eastAsia="ru-RU"/>
        </w:rPr>
        <w:t>.0</w:t>
      </w:r>
      <w:r w:rsidR="000D7A49">
        <w:rPr>
          <w:rFonts w:ascii="Times New Roman" w:eastAsia="Times New Roman" w:hAnsi="Times New Roman"/>
          <w:sz w:val="28"/>
          <w:szCs w:val="28"/>
          <w:lang w:eastAsia="ru-RU"/>
        </w:rPr>
        <w:t>5</w:t>
      </w:r>
      <w:r w:rsidR="000D7A49" w:rsidRPr="00620A0D">
        <w:rPr>
          <w:rFonts w:ascii="Times New Roman" w:eastAsia="Times New Roman" w:hAnsi="Times New Roman"/>
          <w:sz w:val="28"/>
          <w:szCs w:val="28"/>
          <w:lang w:eastAsia="ru-RU"/>
        </w:rPr>
        <w:t>.20</w:t>
      </w:r>
      <w:r w:rsidR="000D7A49">
        <w:rPr>
          <w:rFonts w:ascii="Times New Roman" w:eastAsia="Times New Roman" w:hAnsi="Times New Roman"/>
          <w:sz w:val="28"/>
          <w:szCs w:val="28"/>
          <w:lang w:eastAsia="ru-RU"/>
        </w:rPr>
        <w:t xml:space="preserve">20 </w:t>
      </w:r>
      <w:r w:rsidR="000D7A49" w:rsidRPr="00620A0D">
        <w:rPr>
          <w:rFonts w:ascii="Times New Roman" w:eastAsia="Times New Roman" w:hAnsi="Times New Roman"/>
          <w:sz w:val="28"/>
          <w:szCs w:val="28"/>
          <w:lang w:eastAsia="ru-RU"/>
        </w:rPr>
        <w:t>№1</w:t>
      </w:r>
      <w:r w:rsidR="000D7A49">
        <w:rPr>
          <w:rFonts w:ascii="Times New Roman" w:eastAsia="Times New Roman" w:hAnsi="Times New Roman"/>
          <w:sz w:val="28"/>
          <w:szCs w:val="28"/>
          <w:lang w:eastAsia="ru-RU"/>
        </w:rPr>
        <w:t>4</w:t>
      </w:r>
      <w:r w:rsidR="000D7A49" w:rsidRPr="00620A0D">
        <w:rPr>
          <w:rFonts w:ascii="Times New Roman" w:eastAsia="Times New Roman" w:hAnsi="Times New Roman"/>
          <w:sz w:val="28"/>
          <w:szCs w:val="28"/>
          <w:lang w:eastAsia="ru-RU"/>
        </w:rPr>
        <w:t xml:space="preserve">). Результаты экспертно-аналитического мероприятия </w:t>
      </w:r>
      <w:r w:rsidR="000D7A49">
        <w:rPr>
          <w:rFonts w:ascii="Times New Roman" w:eastAsia="Times New Roman" w:hAnsi="Times New Roman"/>
          <w:sz w:val="28"/>
          <w:szCs w:val="28"/>
          <w:lang w:eastAsia="ru-RU"/>
        </w:rPr>
        <w:t>рассмотрены на заседании комиссии по бюджету, финансовой и налоговой политике Собрания депутатов ЗГО (21.05.2020</w:t>
      </w:r>
      <w:r w:rsidR="000D7A49" w:rsidRPr="00620A0D">
        <w:rPr>
          <w:rFonts w:ascii="Times New Roman" w:eastAsia="Times New Roman" w:hAnsi="Times New Roman"/>
          <w:sz w:val="28"/>
          <w:szCs w:val="28"/>
          <w:lang w:eastAsia="ru-RU"/>
        </w:rPr>
        <w:t>) и на зас</w:t>
      </w:r>
      <w:r w:rsidR="000D7A49">
        <w:rPr>
          <w:rFonts w:ascii="Times New Roman" w:eastAsia="Times New Roman" w:hAnsi="Times New Roman"/>
          <w:sz w:val="28"/>
          <w:szCs w:val="28"/>
          <w:lang w:eastAsia="ru-RU"/>
        </w:rPr>
        <w:t>едании Собрания депутатов ЗГО (28</w:t>
      </w:r>
      <w:r w:rsidR="000D7A49" w:rsidRPr="00620A0D">
        <w:rPr>
          <w:rFonts w:ascii="Times New Roman" w:eastAsia="Times New Roman" w:hAnsi="Times New Roman"/>
          <w:sz w:val="28"/>
          <w:szCs w:val="28"/>
          <w:lang w:eastAsia="ru-RU"/>
        </w:rPr>
        <w:t>.05.20</w:t>
      </w:r>
      <w:r w:rsidR="000D7A49">
        <w:rPr>
          <w:rFonts w:ascii="Times New Roman" w:eastAsia="Times New Roman" w:hAnsi="Times New Roman"/>
          <w:sz w:val="28"/>
          <w:szCs w:val="28"/>
          <w:lang w:eastAsia="ru-RU"/>
        </w:rPr>
        <w:t>20);</w:t>
      </w:r>
    </w:p>
    <w:p w:rsidR="00523620" w:rsidRDefault="00523620" w:rsidP="00523620">
      <w:pPr>
        <w:pStyle w:val="a6"/>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5.2) </w:t>
      </w:r>
      <w:r w:rsidRPr="00F33FE2">
        <w:rPr>
          <w:rFonts w:ascii="Times New Roman" w:eastAsia="Times New Roman" w:hAnsi="Times New Roman"/>
          <w:i/>
          <w:sz w:val="28"/>
          <w:szCs w:val="28"/>
          <w:lang w:eastAsia="ru-RU"/>
        </w:rPr>
        <w:t>за 1</w:t>
      </w:r>
      <w:r>
        <w:rPr>
          <w:rFonts w:ascii="Times New Roman" w:eastAsia="Times New Roman" w:hAnsi="Times New Roman"/>
          <w:i/>
          <w:sz w:val="28"/>
          <w:szCs w:val="28"/>
          <w:lang w:eastAsia="ru-RU"/>
        </w:rPr>
        <w:t> </w:t>
      </w:r>
      <w:r w:rsidRPr="00F33FE2">
        <w:rPr>
          <w:rFonts w:ascii="Times New Roman" w:eastAsia="Times New Roman" w:hAnsi="Times New Roman"/>
          <w:i/>
          <w:sz w:val="28"/>
          <w:szCs w:val="28"/>
          <w:lang w:eastAsia="ru-RU"/>
        </w:rPr>
        <w:t>полугодие 2020 г.</w:t>
      </w:r>
      <w:r w:rsidRPr="00F33FE2">
        <w:rPr>
          <w:rFonts w:ascii="Times New Roman" w:eastAsia="Times New Roman" w:hAnsi="Times New Roman"/>
          <w:sz w:val="28"/>
          <w:szCs w:val="28"/>
          <w:lang w:eastAsia="ru-RU"/>
        </w:rPr>
        <w:t xml:space="preserve"> (заключение от 28.07.2020 №17). Результаты экспертно</w:t>
      </w:r>
      <w:r w:rsidRPr="00620A0D">
        <w:rPr>
          <w:rFonts w:ascii="Times New Roman" w:eastAsia="Times New Roman" w:hAnsi="Times New Roman"/>
          <w:sz w:val="28"/>
          <w:szCs w:val="28"/>
          <w:lang w:eastAsia="ru-RU"/>
        </w:rPr>
        <w:t xml:space="preserve">-аналитического мероприятия </w:t>
      </w:r>
      <w:r>
        <w:rPr>
          <w:rFonts w:ascii="Times New Roman" w:eastAsia="Times New Roman" w:hAnsi="Times New Roman"/>
          <w:sz w:val="28"/>
          <w:szCs w:val="28"/>
          <w:lang w:eastAsia="ru-RU"/>
        </w:rPr>
        <w:t>рассмотрены на заседании комиссии по бюджету, финансовой и налоговой политике Собрания депутатов ЗГО (20.08.2020</w:t>
      </w:r>
      <w:r w:rsidRPr="00620A0D">
        <w:rPr>
          <w:rFonts w:ascii="Times New Roman" w:eastAsia="Times New Roman" w:hAnsi="Times New Roman"/>
          <w:sz w:val="28"/>
          <w:szCs w:val="28"/>
          <w:lang w:eastAsia="ru-RU"/>
        </w:rPr>
        <w:t>)</w:t>
      </w:r>
      <w:r w:rsidRPr="00F33FE2">
        <w:rPr>
          <w:rFonts w:ascii="Times New Roman" w:eastAsia="Times New Roman" w:hAnsi="Times New Roman"/>
          <w:sz w:val="28"/>
          <w:szCs w:val="28"/>
          <w:lang w:eastAsia="ru-RU"/>
        </w:rPr>
        <w:t xml:space="preserve"> </w:t>
      </w:r>
      <w:r w:rsidRPr="00620A0D">
        <w:rPr>
          <w:rFonts w:ascii="Times New Roman" w:eastAsia="Times New Roman" w:hAnsi="Times New Roman"/>
          <w:sz w:val="28"/>
          <w:szCs w:val="28"/>
          <w:lang w:eastAsia="ru-RU"/>
        </w:rPr>
        <w:t>и на зас</w:t>
      </w:r>
      <w:r>
        <w:rPr>
          <w:rFonts w:ascii="Times New Roman" w:eastAsia="Times New Roman" w:hAnsi="Times New Roman"/>
          <w:sz w:val="28"/>
          <w:szCs w:val="28"/>
          <w:lang w:eastAsia="ru-RU"/>
        </w:rPr>
        <w:t>едании Собрания депутатов ЗГО (27</w:t>
      </w:r>
      <w:r w:rsidRPr="00620A0D">
        <w:rPr>
          <w:rFonts w:ascii="Times New Roman" w:eastAsia="Times New Roman" w:hAnsi="Times New Roman"/>
          <w:sz w:val="28"/>
          <w:szCs w:val="28"/>
          <w:lang w:eastAsia="ru-RU"/>
        </w:rPr>
        <w:t>.0</w:t>
      </w:r>
      <w:r>
        <w:rPr>
          <w:rFonts w:ascii="Times New Roman" w:eastAsia="Times New Roman" w:hAnsi="Times New Roman"/>
          <w:sz w:val="28"/>
          <w:szCs w:val="28"/>
          <w:lang w:eastAsia="ru-RU"/>
        </w:rPr>
        <w:t>8</w:t>
      </w:r>
      <w:r w:rsidRPr="00620A0D">
        <w:rPr>
          <w:rFonts w:ascii="Times New Roman" w:eastAsia="Times New Roman" w:hAnsi="Times New Roman"/>
          <w:sz w:val="28"/>
          <w:szCs w:val="28"/>
          <w:lang w:eastAsia="ru-RU"/>
        </w:rPr>
        <w:t>.20</w:t>
      </w:r>
      <w:r>
        <w:rPr>
          <w:rFonts w:ascii="Times New Roman" w:eastAsia="Times New Roman" w:hAnsi="Times New Roman"/>
          <w:sz w:val="28"/>
          <w:szCs w:val="28"/>
          <w:lang w:eastAsia="ru-RU"/>
        </w:rPr>
        <w:t>20);</w:t>
      </w:r>
    </w:p>
    <w:p w:rsidR="00523620" w:rsidRDefault="00523620" w:rsidP="00523620">
      <w:pPr>
        <w:pStyle w:val="a6"/>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5.3) </w:t>
      </w:r>
      <w:r w:rsidRPr="00F33FE2">
        <w:rPr>
          <w:rFonts w:ascii="Times New Roman" w:eastAsia="Times New Roman" w:hAnsi="Times New Roman"/>
          <w:i/>
          <w:sz w:val="28"/>
          <w:szCs w:val="28"/>
          <w:lang w:eastAsia="ru-RU"/>
        </w:rPr>
        <w:t xml:space="preserve">за </w:t>
      </w:r>
      <w:r>
        <w:rPr>
          <w:rFonts w:ascii="Times New Roman" w:eastAsia="Times New Roman" w:hAnsi="Times New Roman"/>
          <w:i/>
          <w:sz w:val="28"/>
          <w:szCs w:val="28"/>
          <w:lang w:eastAsia="ru-RU"/>
        </w:rPr>
        <w:t>9 месяцев</w:t>
      </w:r>
      <w:r w:rsidRPr="00F33FE2">
        <w:rPr>
          <w:rFonts w:ascii="Times New Roman" w:eastAsia="Times New Roman" w:hAnsi="Times New Roman"/>
          <w:i/>
          <w:sz w:val="28"/>
          <w:szCs w:val="28"/>
          <w:lang w:eastAsia="ru-RU"/>
        </w:rPr>
        <w:t xml:space="preserve"> 2020 г.</w:t>
      </w:r>
      <w:r w:rsidRPr="00F33FE2">
        <w:rPr>
          <w:rFonts w:ascii="Times New Roman" w:eastAsia="Times New Roman" w:hAnsi="Times New Roman"/>
          <w:sz w:val="28"/>
          <w:szCs w:val="28"/>
          <w:lang w:eastAsia="ru-RU"/>
        </w:rPr>
        <w:t xml:space="preserve"> (заключение от </w:t>
      </w:r>
      <w:r w:rsidRPr="000B0B39">
        <w:rPr>
          <w:rFonts w:ascii="Times New Roman" w:eastAsia="Times New Roman" w:hAnsi="Times New Roman"/>
          <w:sz w:val="28"/>
          <w:szCs w:val="28"/>
          <w:lang w:eastAsia="ru-RU"/>
        </w:rPr>
        <w:t>29.10.2020 №19</w:t>
      </w:r>
      <w:r>
        <w:rPr>
          <w:rFonts w:ascii="Times New Roman" w:eastAsia="Times New Roman" w:hAnsi="Times New Roman"/>
          <w:sz w:val="28"/>
          <w:szCs w:val="28"/>
          <w:lang w:eastAsia="ru-RU"/>
        </w:rPr>
        <w:t>)</w:t>
      </w:r>
      <w:r w:rsidRPr="00F33FE2">
        <w:rPr>
          <w:rFonts w:ascii="Times New Roman" w:eastAsia="Times New Roman" w:hAnsi="Times New Roman"/>
          <w:sz w:val="28"/>
          <w:szCs w:val="28"/>
          <w:lang w:eastAsia="ru-RU"/>
        </w:rPr>
        <w:t>. Результаты экспертно</w:t>
      </w:r>
      <w:r w:rsidRPr="00620A0D">
        <w:rPr>
          <w:rFonts w:ascii="Times New Roman" w:eastAsia="Times New Roman" w:hAnsi="Times New Roman"/>
          <w:sz w:val="28"/>
          <w:szCs w:val="28"/>
          <w:lang w:eastAsia="ru-RU"/>
        </w:rPr>
        <w:t xml:space="preserve">-аналитического мероприятия </w:t>
      </w:r>
      <w:r>
        <w:rPr>
          <w:rFonts w:ascii="Times New Roman" w:eastAsia="Times New Roman" w:hAnsi="Times New Roman"/>
          <w:sz w:val="28"/>
          <w:szCs w:val="28"/>
          <w:lang w:eastAsia="ru-RU"/>
        </w:rPr>
        <w:t>рассмотрены на заседании комиссии по бюджету, финансовой и налоговой политике Собрания депутатов ЗГО (</w:t>
      </w:r>
      <w:r w:rsidR="00DD15C0" w:rsidRPr="00DD15C0">
        <w:rPr>
          <w:rFonts w:ascii="Times New Roman" w:eastAsia="Times New Roman" w:hAnsi="Times New Roman"/>
          <w:sz w:val="28"/>
          <w:szCs w:val="28"/>
          <w:lang w:eastAsia="ru-RU"/>
        </w:rPr>
        <w:t>12.11.</w:t>
      </w:r>
      <w:r w:rsidRPr="00DD15C0">
        <w:rPr>
          <w:rFonts w:ascii="Times New Roman" w:eastAsia="Times New Roman" w:hAnsi="Times New Roman"/>
          <w:sz w:val="28"/>
          <w:szCs w:val="28"/>
          <w:lang w:eastAsia="ru-RU"/>
        </w:rPr>
        <w:t>2020) и на заседании Собрания депутатов ЗГО (</w:t>
      </w:r>
      <w:r w:rsidR="00DD15C0" w:rsidRPr="00DD15C0">
        <w:rPr>
          <w:rFonts w:ascii="Times New Roman" w:eastAsia="Times New Roman" w:hAnsi="Times New Roman"/>
          <w:sz w:val="28"/>
          <w:szCs w:val="28"/>
          <w:lang w:eastAsia="ru-RU"/>
        </w:rPr>
        <w:t>26</w:t>
      </w:r>
      <w:r w:rsidRPr="00DD15C0">
        <w:rPr>
          <w:rFonts w:ascii="Times New Roman" w:eastAsia="Times New Roman" w:hAnsi="Times New Roman"/>
          <w:sz w:val="28"/>
          <w:szCs w:val="28"/>
          <w:lang w:eastAsia="ru-RU"/>
        </w:rPr>
        <w:t>.</w:t>
      </w:r>
      <w:r w:rsidR="00DD15C0" w:rsidRPr="00DD15C0">
        <w:rPr>
          <w:rFonts w:ascii="Times New Roman" w:eastAsia="Times New Roman" w:hAnsi="Times New Roman"/>
          <w:sz w:val="28"/>
          <w:szCs w:val="28"/>
          <w:lang w:eastAsia="ru-RU"/>
        </w:rPr>
        <w:t>11</w:t>
      </w:r>
      <w:r w:rsidRPr="00DD15C0">
        <w:rPr>
          <w:rFonts w:ascii="Times New Roman" w:eastAsia="Times New Roman" w:hAnsi="Times New Roman"/>
          <w:sz w:val="28"/>
          <w:szCs w:val="28"/>
          <w:lang w:eastAsia="ru-RU"/>
        </w:rPr>
        <w:t>.2020</w:t>
      </w:r>
      <w:r w:rsidR="00DD15C0" w:rsidRPr="00DD15C0">
        <w:rPr>
          <w:rFonts w:ascii="Times New Roman" w:eastAsia="Times New Roman" w:hAnsi="Times New Roman"/>
          <w:sz w:val="28"/>
          <w:szCs w:val="28"/>
          <w:lang w:eastAsia="ru-RU"/>
        </w:rPr>
        <w:t>).</w:t>
      </w:r>
    </w:p>
    <w:p w:rsidR="00523620" w:rsidRDefault="00523620" w:rsidP="00523620">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sz w:val="28"/>
          <w:szCs w:val="28"/>
          <w:lang w:eastAsia="ru-RU"/>
        </w:rPr>
        <w:t xml:space="preserve">В своих заключениях отмечено низкое исполнение бюджета в течение 2020 года </w:t>
      </w:r>
      <w:r>
        <w:rPr>
          <w:rFonts w:ascii="Times New Roman" w:hAnsi="Times New Roman" w:cs="Times New Roman"/>
          <w:sz w:val="28"/>
          <w:szCs w:val="28"/>
        </w:rPr>
        <w:t xml:space="preserve">у трех главных распорядителей: Администрация ЗГО, ОМС «КУИ ЗГО», МКУ «УЖКХ» (основная доля запланированных расходов пришлась на 4 квартал, что негативно повлияло на исполнение бюджета Златоустовского городского округа за 2020 год). </w:t>
      </w:r>
    </w:p>
    <w:p w:rsidR="00AB6030" w:rsidRPr="006B648D" w:rsidRDefault="00AB6030" w:rsidP="000D7A49">
      <w:pPr>
        <w:pStyle w:val="a6"/>
        <w:autoSpaceDE w:val="0"/>
        <w:autoSpaceDN w:val="0"/>
        <w:adjustRightInd w:val="0"/>
        <w:spacing w:after="0" w:line="240" w:lineRule="auto"/>
        <w:ind w:left="0" w:firstLine="567"/>
        <w:jc w:val="both"/>
        <w:rPr>
          <w:rFonts w:ascii="Times New Roman" w:eastAsia="Times New Roman" w:hAnsi="Times New Roman"/>
          <w:sz w:val="16"/>
          <w:szCs w:val="16"/>
          <w:lang w:eastAsia="ru-RU"/>
        </w:rPr>
      </w:pPr>
    </w:p>
    <w:p w:rsidR="000D7A49" w:rsidRDefault="000D7A49" w:rsidP="000D7A49">
      <w:pPr>
        <w:pStyle w:val="a6"/>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sidRPr="001B0CCF">
        <w:rPr>
          <w:rFonts w:ascii="Times New Roman" w:eastAsia="Times New Roman" w:hAnsi="Times New Roman"/>
          <w:i/>
          <w:sz w:val="28"/>
          <w:szCs w:val="28"/>
          <w:lang w:eastAsia="ru-RU"/>
        </w:rPr>
        <w:t>«Анализ соблюдения установленного порядка управления и распоряжения муниципальным имуществом, переданным в оперативное управление учреждениям ЗГО»</w:t>
      </w:r>
      <w:r>
        <w:rPr>
          <w:rFonts w:ascii="Times New Roman" w:eastAsia="Times New Roman" w:hAnsi="Times New Roman"/>
          <w:sz w:val="28"/>
          <w:szCs w:val="28"/>
          <w:lang w:eastAsia="ru-RU"/>
        </w:rPr>
        <w:t xml:space="preserve"> (заключение от 19.06.2020 №15). Объект</w:t>
      </w:r>
      <w:r w:rsidR="00523620">
        <w:rPr>
          <w:rFonts w:ascii="Times New Roman" w:eastAsia="Times New Roman" w:hAnsi="Times New Roman"/>
          <w:sz w:val="28"/>
          <w:szCs w:val="28"/>
          <w:lang w:eastAsia="ru-RU"/>
        </w:rPr>
        <w:t xml:space="preserve">ы </w:t>
      </w:r>
      <w:r>
        <w:rPr>
          <w:rFonts w:ascii="Times New Roman" w:eastAsia="Times New Roman" w:hAnsi="Times New Roman"/>
          <w:sz w:val="28"/>
          <w:szCs w:val="28"/>
          <w:lang w:eastAsia="ru-RU"/>
        </w:rPr>
        <w:t xml:space="preserve">проверки экспертно-аналитического мероприятия </w:t>
      </w:r>
      <w:r w:rsidR="0052362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ОМС «КУИ</w:t>
      </w:r>
      <w:r w:rsidR="00523620">
        <w:rPr>
          <w:rFonts w:ascii="Times New Roman" w:eastAsia="Times New Roman" w:hAnsi="Times New Roman"/>
          <w:sz w:val="28"/>
          <w:szCs w:val="28"/>
          <w:lang w:eastAsia="ru-RU"/>
        </w:rPr>
        <w:t> </w:t>
      </w:r>
      <w:r>
        <w:rPr>
          <w:rFonts w:ascii="Times New Roman" w:eastAsia="Times New Roman" w:hAnsi="Times New Roman"/>
          <w:sz w:val="28"/>
          <w:szCs w:val="28"/>
          <w:lang w:eastAsia="ru-RU"/>
        </w:rPr>
        <w:t>ЗГО» и 99</w:t>
      </w:r>
      <w:r w:rsidR="00523620">
        <w:rPr>
          <w:rFonts w:ascii="Times New Roman" w:eastAsia="Times New Roman" w:hAnsi="Times New Roman"/>
          <w:sz w:val="28"/>
          <w:szCs w:val="28"/>
          <w:lang w:eastAsia="ru-RU"/>
        </w:rPr>
        <w:t> </w:t>
      </w:r>
      <w:r>
        <w:rPr>
          <w:rFonts w:ascii="Times New Roman" w:eastAsia="Times New Roman" w:hAnsi="Times New Roman"/>
          <w:sz w:val="28"/>
          <w:szCs w:val="28"/>
          <w:lang w:eastAsia="ru-RU"/>
        </w:rPr>
        <w:t>муниципальных учреждений.</w:t>
      </w:r>
    </w:p>
    <w:p w:rsidR="000D7A49" w:rsidRDefault="000D7A49" w:rsidP="000D7A49">
      <w:pPr>
        <w:pStyle w:val="a6"/>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Объем проверенных средств (стоимость имущества) составил        2 803 324,4 тыс. рублей, выявлено 13 нарушений законодательства на общую сумму 279 986,6 тыс. рублей.</w:t>
      </w:r>
    </w:p>
    <w:p w:rsidR="000D7A49" w:rsidRDefault="000D7A49" w:rsidP="000D7A49">
      <w:pPr>
        <w:pStyle w:val="a6"/>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нарушения законодательства о бухгалтерском учете (неверный учет объектов движимого имущества) – 2 910,0 тыс. рублей;</w:t>
      </w:r>
    </w:p>
    <w:p w:rsidR="000D7A49" w:rsidRDefault="000D7A49" w:rsidP="000D7A49">
      <w:pPr>
        <w:pStyle w:val="a6"/>
        <w:autoSpaceDE w:val="0"/>
        <w:autoSpaceDN w:val="0"/>
        <w:adjustRightInd w:val="0"/>
        <w:spacing w:after="0" w:line="240" w:lineRule="auto"/>
        <w:ind w:left="0" w:firstLine="567"/>
        <w:jc w:val="both"/>
        <w:rPr>
          <w:rFonts w:ascii="Times New Roman" w:hAnsi="Times New Roman"/>
          <w:color w:val="000000"/>
          <w:sz w:val="28"/>
          <w:szCs w:val="28"/>
          <w:lang w:eastAsia="ru-RU"/>
        </w:rPr>
      </w:pPr>
      <w:proofErr w:type="gramStart"/>
      <w:r>
        <w:rPr>
          <w:rFonts w:ascii="Times New Roman" w:eastAsia="Times New Roman" w:hAnsi="Times New Roman"/>
          <w:sz w:val="28"/>
          <w:szCs w:val="28"/>
          <w:lang w:eastAsia="ru-RU"/>
        </w:rPr>
        <w:t xml:space="preserve">- нарушения </w:t>
      </w:r>
      <w:r>
        <w:rPr>
          <w:rFonts w:ascii="Times New Roman" w:hAnsi="Times New Roman"/>
          <w:color w:val="000000"/>
          <w:sz w:val="28"/>
          <w:szCs w:val="28"/>
          <w:lang w:eastAsia="ru-RU"/>
        </w:rPr>
        <w:t>в учете и управлении муниципальным имуществом (не соблюдение требований по качеству ведения Реестра муниципального имущества, расхождение данных бухгалтерского учета и с Реестром муниципального имущества, не соблюдение срока представления сведений о приобретении (поступлении) имущества, не соблюдение требований к особо ценному имуществу, списание имущества без соответствующего разрешения ОМС «КУИ ЗГО») – 277 076,6 тыс. рублей.</w:t>
      </w:r>
      <w:proofErr w:type="gramEnd"/>
    </w:p>
    <w:p w:rsidR="000D7A49" w:rsidRDefault="000D7A49" w:rsidP="000D7A49">
      <w:pPr>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Результаты экспертно-аналитического мероприятия рассмотрены на заседании Коллегии КСП ЗГО 23.06.2020 г. с участием руководителя ОМС</w:t>
      </w:r>
      <w:r w:rsidR="00523620">
        <w:rPr>
          <w:rFonts w:ascii="Times New Roman" w:hAnsi="Times New Roman"/>
          <w:color w:val="000000"/>
          <w:sz w:val="28"/>
          <w:szCs w:val="28"/>
          <w:lang w:eastAsia="ru-RU"/>
        </w:rPr>
        <w:t> </w:t>
      </w:r>
      <w:r>
        <w:rPr>
          <w:rFonts w:ascii="Times New Roman" w:hAnsi="Times New Roman"/>
          <w:color w:val="000000"/>
          <w:sz w:val="28"/>
          <w:szCs w:val="28"/>
          <w:lang w:eastAsia="ru-RU"/>
        </w:rPr>
        <w:t>«КУИ ЗГО», заместителя Главы Златоустовского городского округа.</w:t>
      </w:r>
    </w:p>
    <w:p w:rsidR="000D7A49" w:rsidRDefault="000D7A49" w:rsidP="000D7A49">
      <w:pPr>
        <w:spacing w:after="0" w:line="240" w:lineRule="auto"/>
        <w:ind w:firstLine="567"/>
        <w:jc w:val="both"/>
        <w:rPr>
          <w:rFonts w:ascii="Times New Roman" w:eastAsia="Times New Roman" w:hAnsi="Times New Roman"/>
          <w:sz w:val="28"/>
          <w:szCs w:val="28"/>
          <w:lang w:eastAsia="ru-RU"/>
        </w:rPr>
      </w:pPr>
      <w:r>
        <w:rPr>
          <w:rFonts w:ascii="Times New Roman" w:hAnsi="Times New Roman"/>
          <w:color w:val="000000"/>
          <w:sz w:val="28"/>
          <w:szCs w:val="28"/>
          <w:lang w:eastAsia="ru-RU"/>
        </w:rPr>
        <w:t xml:space="preserve">В адрес ОМС «КУИ ЗГО», </w:t>
      </w:r>
      <w:r>
        <w:rPr>
          <w:rFonts w:ascii="Times New Roman" w:eastAsia="Times New Roman" w:hAnsi="Times New Roman"/>
          <w:sz w:val="28"/>
          <w:szCs w:val="28"/>
          <w:lang w:eastAsia="ru-RU"/>
        </w:rPr>
        <w:t>муниципальных казенных учреждений: Управление образования, Управление культуры, а также Главе Златоустовского городского округа направлены информационные письма с рекомендациями и предложениями по устранению выявленных нарушений и недостатков.</w:t>
      </w:r>
    </w:p>
    <w:p w:rsidR="000D7A49" w:rsidRDefault="000D7A49" w:rsidP="000D7A4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Материалы экспертно-аналитического мероприятия по запросу направлены в Прокуратуру г. Златоуста.</w:t>
      </w:r>
    </w:p>
    <w:p w:rsidR="00F60D0F" w:rsidRDefault="00F101F9" w:rsidP="000D7A49">
      <w:pPr>
        <w:spacing w:after="0" w:line="240" w:lineRule="auto"/>
        <w:ind w:firstLine="567"/>
        <w:jc w:val="both"/>
        <w:rPr>
          <w:rFonts w:ascii="Times New Roman" w:eastAsia="Times New Roman" w:hAnsi="Times New Roman"/>
          <w:sz w:val="28"/>
          <w:szCs w:val="28"/>
          <w:lang w:eastAsia="ru-RU"/>
        </w:rPr>
      </w:pPr>
      <w:proofErr w:type="gramStart"/>
      <w:r w:rsidRPr="00F101F9">
        <w:rPr>
          <w:rFonts w:ascii="Times New Roman" w:eastAsia="Times New Roman" w:hAnsi="Times New Roman"/>
          <w:sz w:val="28"/>
          <w:szCs w:val="28"/>
          <w:lang w:eastAsia="ru-RU"/>
        </w:rPr>
        <w:t xml:space="preserve">Нарушения устранены частично: утверждено новое положение об  учете муниципального имущества, на сайте Администрации ЗГО обновлена информация по учету муниципального имущества, обновлен состав комиссии по списанию муниципального имущества, утвержден график проведения камеральных проверок муниципального имущества и график проведения сплошной сверки данных реестра муниципального имущества с данными бухгалтерского учета муниципальных учреждений, в реестре муниципального имущества восстановлена стоимость ранее не учитываемого имущества </w:t>
      </w:r>
      <w:r w:rsidRPr="00F60D0F">
        <w:rPr>
          <w:rFonts w:ascii="Times New Roman" w:eastAsia="Times New Roman" w:hAnsi="Times New Roman"/>
          <w:sz w:val="28"/>
          <w:szCs w:val="28"/>
          <w:lang w:eastAsia="ru-RU"/>
        </w:rPr>
        <w:t>на</w:t>
      </w:r>
      <w:proofErr w:type="gramEnd"/>
      <w:r w:rsidRPr="00F60D0F">
        <w:rPr>
          <w:rFonts w:ascii="Times New Roman" w:eastAsia="Times New Roman" w:hAnsi="Times New Roman"/>
          <w:sz w:val="28"/>
          <w:szCs w:val="28"/>
          <w:lang w:eastAsia="ru-RU"/>
        </w:rPr>
        <w:t xml:space="preserve"> сумму </w:t>
      </w:r>
      <w:r w:rsidR="00F60D0F" w:rsidRPr="00F60D0F">
        <w:rPr>
          <w:rFonts w:ascii="Times New Roman" w:eastAsia="Times New Roman" w:hAnsi="Times New Roman"/>
          <w:sz w:val="28"/>
          <w:szCs w:val="28"/>
          <w:lang w:eastAsia="ru-RU"/>
        </w:rPr>
        <w:t>29 046,8</w:t>
      </w:r>
      <w:r w:rsidRPr="00F60D0F">
        <w:rPr>
          <w:rFonts w:ascii="Times New Roman" w:eastAsia="Times New Roman" w:hAnsi="Times New Roman"/>
          <w:sz w:val="28"/>
          <w:szCs w:val="28"/>
          <w:lang w:eastAsia="ru-RU"/>
        </w:rPr>
        <w:t xml:space="preserve"> тыс. рублей. </w:t>
      </w:r>
      <w:r w:rsidR="006B648D" w:rsidRPr="00F60D0F">
        <w:rPr>
          <w:rFonts w:ascii="Times New Roman" w:eastAsia="Times New Roman" w:hAnsi="Times New Roman"/>
          <w:sz w:val="28"/>
          <w:szCs w:val="28"/>
          <w:lang w:eastAsia="ru-RU"/>
        </w:rPr>
        <w:t>Работа по устранению нарушений продолжается.</w:t>
      </w:r>
      <w:r w:rsidRPr="00F60D0F">
        <w:rPr>
          <w:rFonts w:ascii="Times New Roman" w:eastAsia="Times New Roman" w:hAnsi="Times New Roman"/>
          <w:sz w:val="28"/>
          <w:szCs w:val="28"/>
          <w:lang w:eastAsia="ru-RU"/>
        </w:rPr>
        <w:t xml:space="preserve"> </w:t>
      </w:r>
    </w:p>
    <w:p w:rsidR="006B648D" w:rsidRDefault="00F101F9" w:rsidP="000D7A49">
      <w:pPr>
        <w:spacing w:after="0" w:line="240" w:lineRule="auto"/>
        <w:ind w:firstLine="567"/>
        <w:jc w:val="both"/>
        <w:rPr>
          <w:rFonts w:ascii="Times New Roman" w:eastAsia="Times New Roman" w:hAnsi="Times New Roman"/>
          <w:sz w:val="28"/>
          <w:szCs w:val="28"/>
          <w:lang w:eastAsia="ru-RU"/>
        </w:rPr>
      </w:pPr>
      <w:r w:rsidRPr="00F60D0F">
        <w:rPr>
          <w:rFonts w:ascii="Times New Roman" w:eastAsia="Times New Roman" w:hAnsi="Times New Roman"/>
          <w:sz w:val="28"/>
          <w:szCs w:val="28"/>
          <w:lang w:eastAsia="ru-RU"/>
        </w:rPr>
        <w:t xml:space="preserve">Вопрос </w:t>
      </w:r>
      <w:r w:rsidR="001A36B0">
        <w:rPr>
          <w:rFonts w:ascii="Times New Roman" w:eastAsia="Times New Roman" w:hAnsi="Times New Roman"/>
          <w:sz w:val="28"/>
          <w:szCs w:val="28"/>
          <w:lang w:eastAsia="ru-RU"/>
        </w:rPr>
        <w:t>об устранении</w:t>
      </w:r>
      <w:r w:rsidRPr="00F60D0F">
        <w:rPr>
          <w:rFonts w:ascii="Times New Roman" w:eastAsia="Times New Roman" w:hAnsi="Times New Roman"/>
          <w:sz w:val="28"/>
          <w:szCs w:val="28"/>
          <w:lang w:eastAsia="ru-RU"/>
        </w:rPr>
        <w:t xml:space="preserve"> нарушений в полном объеме остается на контроле</w:t>
      </w:r>
      <w:r>
        <w:rPr>
          <w:rFonts w:ascii="Times New Roman" w:eastAsia="Times New Roman" w:hAnsi="Times New Roman"/>
          <w:sz w:val="28"/>
          <w:szCs w:val="28"/>
          <w:lang w:eastAsia="ru-RU"/>
        </w:rPr>
        <w:t xml:space="preserve"> КСП ЗГО.</w:t>
      </w:r>
    </w:p>
    <w:p w:rsidR="00F101F9" w:rsidRPr="006B648D" w:rsidRDefault="00F101F9" w:rsidP="000D7A49">
      <w:pPr>
        <w:spacing w:after="0" w:line="240" w:lineRule="auto"/>
        <w:ind w:firstLine="567"/>
        <w:jc w:val="both"/>
        <w:rPr>
          <w:rFonts w:ascii="Times New Roman" w:eastAsia="Times New Roman" w:hAnsi="Times New Roman"/>
          <w:sz w:val="16"/>
          <w:szCs w:val="16"/>
          <w:lang w:eastAsia="ru-RU"/>
        </w:rPr>
      </w:pPr>
    </w:p>
    <w:p w:rsidR="000D7A49" w:rsidRDefault="000D7A49" w:rsidP="000D7A4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w:t>
      </w:r>
      <w:r w:rsidRPr="001B0CCF">
        <w:rPr>
          <w:rFonts w:ascii="Times New Roman" w:eastAsia="Times New Roman" w:hAnsi="Times New Roman"/>
          <w:i/>
          <w:sz w:val="28"/>
          <w:szCs w:val="28"/>
          <w:lang w:eastAsia="ru-RU"/>
        </w:rPr>
        <w:t>«А</w:t>
      </w:r>
      <w:r w:rsidRPr="001B0CCF">
        <w:rPr>
          <w:rFonts w:ascii="Times New Roman" w:hAnsi="Times New Roman"/>
          <w:bCs/>
          <w:i/>
          <w:color w:val="000000"/>
          <w:sz w:val="28"/>
          <w:szCs w:val="28"/>
        </w:rPr>
        <w:t>нализ законности, целесообразности, обоснованности, эффективности и результативности расходов на закупки для муниципальных нужд (аудит закупок)»</w:t>
      </w:r>
      <w:r w:rsidRPr="00B3376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(заключение от 10.07.2020 №16). Объект проверки  - Муниципальное бюджетное учреждение «Архив Златоустовского городского округа» </w:t>
      </w:r>
      <w:r w:rsidRPr="007263DB">
        <w:rPr>
          <w:rFonts w:ascii="Times New Roman" w:hAnsi="Times New Roman"/>
          <w:sz w:val="28"/>
          <w:szCs w:val="28"/>
        </w:rPr>
        <w:t xml:space="preserve">(далее – </w:t>
      </w:r>
      <w:r>
        <w:rPr>
          <w:rFonts w:ascii="Times New Roman" w:hAnsi="Times New Roman"/>
          <w:sz w:val="28"/>
          <w:szCs w:val="28"/>
        </w:rPr>
        <w:t>МБУ «Архив ЗГО»)</w:t>
      </w:r>
      <w:r>
        <w:rPr>
          <w:rFonts w:ascii="Times New Roman" w:eastAsia="Times New Roman" w:hAnsi="Times New Roman"/>
          <w:sz w:val="28"/>
          <w:szCs w:val="28"/>
          <w:lang w:eastAsia="ru-RU"/>
        </w:rPr>
        <w:t>.</w:t>
      </w:r>
    </w:p>
    <w:p w:rsidR="000D7A49" w:rsidRDefault="000D7A49" w:rsidP="000D7A49">
      <w:pPr>
        <w:pStyle w:val="a6"/>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Объем проверенных средств составил  1 889,1 тыс. рублей, выявлено 12</w:t>
      </w:r>
      <w:r w:rsidR="002B6AF5">
        <w:rPr>
          <w:rFonts w:ascii="Times New Roman" w:eastAsia="Times New Roman" w:hAnsi="Times New Roman"/>
          <w:sz w:val="28"/>
          <w:szCs w:val="28"/>
          <w:lang w:eastAsia="ru-RU"/>
        </w:rPr>
        <w:t> </w:t>
      </w:r>
      <w:r>
        <w:rPr>
          <w:rFonts w:ascii="Times New Roman" w:eastAsia="Times New Roman" w:hAnsi="Times New Roman"/>
          <w:sz w:val="28"/>
          <w:szCs w:val="28"/>
          <w:lang w:eastAsia="ru-RU"/>
        </w:rPr>
        <w:t>нарушений законодательства на общую сумму 772,8 тыс. рублей:</w:t>
      </w:r>
    </w:p>
    <w:p w:rsidR="000D7A49" w:rsidRDefault="000D7A49" w:rsidP="000D7A49">
      <w:pPr>
        <w:pStyle w:val="a6"/>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нецелевое использование бюджетных средств (расходование средств на уборку помещений, не принадлежащих учреждению)  - 31,6 тыс. рублей;</w:t>
      </w:r>
    </w:p>
    <w:p w:rsidR="000D7A49" w:rsidRDefault="000D7A49" w:rsidP="000D7A49">
      <w:pPr>
        <w:pStyle w:val="a6"/>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неэффективное использование бюджетных средств (заключение прямых договоров, затраты по которым значительно превышают затраты по контрактам, заключенным по результатам аукциона) – 167,3 тыс. рублей;</w:t>
      </w:r>
    </w:p>
    <w:p w:rsidR="000D7A49" w:rsidRDefault="000D7A49" w:rsidP="000D7A49">
      <w:pPr>
        <w:pStyle w:val="a6"/>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нарушения законодательства о бухгалтерском учете (отражение хозяйственных операций по несоответствующему счету, с нарушением сроков) – 197,6 тыс. рублей;</w:t>
      </w:r>
    </w:p>
    <w:p w:rsidR="000D7A49" w:rsidRDefault="000D7A49" w:rsidP="000D7A4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нарушения законодательства о контрактной системе (осуществление авансирования в нарушение условий договора, невыполнение плана - графика, нарушение сроков оплаты, не соблюден принцип эффективности при исполнении договоров) – 376,3 тыс. рублей.</w:t>
      </w:r>
    </w:p>
    <w:p w:rsidR="000D7A49" w:rsidRDefault="000D7A49" w:rsidP="000D7A4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 результатам экспертно-аналитического мероприятия составлен протокол об административном правонарушении по статье 15.14 КоАП РФ (нецелевое использование бюджетных средств), по которому мировым судьей должностное лицо объекта контроля привлечено к административной ответственности на сумму 20,0 тыс. рублей. </w:t>
      </w:r>
    </w:p>
    <w:p w:rsidR="000D7A49" w:rsidRDefault="000D7A49" w:rsidP="000D7A4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Направлены информационные письма в адрес руководителя МБУ</w:t>
      </w:r>
      <w:r w:rsidR="002B6AF5">
        <w:rPr>
          <w:rFonts w:ascii="Times New Roman" w:eastAsia="Times New Roman" w:hAnsi="Times New Roman"/>
          <w:sz w:val="28"/>
          <w:szCs w:val="28"/>
          <w:lang w:eastAsia="ru-RU"/>
        </w:rPr>
        <w:t> </w:t>
      </w:r>
      <w:r>
        <w:rPr>
          <w:rFonts w:ascii="Times New Roman" w:eastAsia="Times New Roman" w:hAnsi="Times New Roman"/>
          <w:sz w:val="28"/>
          <w:szCs w:val="28"/>
          <w:lang w:eastAsia="ru-RU"/>
        </w:rPr>
        <w:t>«Архив</w:t>
      </w:r>
      <w:r w:rsidR="0065537C">
        <w:rPr>
          <w:rFonts w:ascii="Times New Roman" w:eastAsia="Times New Roman" w:hAnsi="Times New Roman"/>
          <w:sz w:val="28"/>
          <w:szCs w:val="28"/>
          <w:lang w:eastAsia="ru-RU"/>
        </w:rPr>
        <w:t> </w:t>
      </w:r>
      <w:r>
        <w:rPr>
          <w:rFonts w:ascii="Times New Roman" w:eastAsia="Times New Roman" w:hAnsi="Times New Roman"/>
          <w:sz w:val="28"/>
          <w:szCs w:val="28"/>
          <w:lang w:eastAsia="ru-RU"/>
        </w:rPr>
        <w:t>ЗГО» и Главе округа с предложениями об устранении выявленных нарушений.</w:t>
      </w:r>
    </w:p>
    <w:p w:rsidR="000D7A49" w:rsidRDefault="000D7A49" w:rsidP="000D7A4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ответ на информационные письма поступила информация о принятых мерах  по устранению нарушений и недопущению их впредь, в том числе о возврате в бюджет суммы – 31,6 тыс. рублей.</w:t>
      </w:r>
      <w:r w:rsidR="002B6AF5">
        <w:rPr>
          <w:rFonts w:ascii="Times New Roman" w:eastAsia="Times New Roman" w:hAnsi="Times New Roman"/>
          <w:sz w:val="28"/>
          <w:szCs w:val="28"/>
          <w:lang w:eastAsia="ru-RU"/>
        </w:rPr>
        <w:t xml:space="preserve"> Два должностных лица привлечены к дисциплинарной ответственности.</w:t>
      </w:r>
    </w:p>
    <w:p w:rsidR="0065537C" w:rsidRDefault="0065537C" w:rsidP="000D7A4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Материалы проверки направлены в Прокуратуру г. </w:t>
      </w:r>
      <w:r w:rsidR="000B0B39">
        <w:rPr>
          <w:rFonts w:ascii="Times New Roman" w:eastAsia="Times New Roman" w:hAnsi="Times New Roman"/>
          <w:sz w:val="28"/>
          <w:szCs w:val="28"/>
          <w:lang w:eastAsia="ru-RU"/>
        </w:rPr>
        <w:t>З</w:t>
      </w:r>
      <w:r>
        <w:rPr>
          <w:rFonts w:ascii="Times New Roman" w:eastAsia="Times New Roman" w:hAnsi="Times New Roman"/>
          <w:sz w:val="28"/>
          <w:szCs w:val="28"/>
          <w:lang w:eastAsia="ru-RU"/>
        </w:rPr>
        <w:t>латоуста.</w:t>
      </w:r>
      <w:r w:rsidR="00756DDA">
        <w:rPr>
          <w:rFonts w:ascii="Times New Roman" w:eastAsia="Times New Roman" w:hAnsi="Times New Roman"/>
          <w:sz w:val="28"/>
          <w:szCs w:val="28"/>
          <w:lang w:eastAsia="ru-RU"/>
        </w:rPr>
        <w:t xml:space="preserve"> По результатам рассмотрения информации прокурором города руководителю учреждения вынесено представление об устранении выявленных нарушений.</w:t>
      </w:r>
    </w:p>
    <w:p w:rsidR="006B648D" w:rsidRPr="006B648D" w:rsidRDefault="006B648D" w:rsidP="000D7A49">
      <w:pPr>
        <w:spacing w:after="0" w:line="240" w:lineRule="auto"/>
        <w:ind w:firstLine="567"/>
        <w:jc w:val="both"/>
        <w:rPr>
          <w:rFonts w:ascii="Times New Roman" w:eastAsia="Times New Roman" w:hAnsi="Times New Roman"/>
          <w:sz w:val="16"/>
          <w:szCs w:val="16"/>
          <w:lang w:eastAsia="ru-RU"/>
        </w:rPr>
      </w:pPr>
    </w:p>
    <w:p w:rsidR="000D7A49" w:rsidRDefault="00866243" w:rsidP="000D7A49">
      <w:pPr>
        <w:spacing w:after="0" w:line="240" w:lineRule="auto"/>
        <w:ind w:firstLine="567"/>
        <w:jc w:val="both"/>
        <w:rPr>
          <w:rFonts w:ascii="Times New Roman" w:hAnsi="Times New Roman"/>
          <w:sz w:val="28"/>
          <w:szCs w:val="28"/>
        </w:rPr>
      </w:pPr>
      <w:r>
        <w:rPr>
          <w:rFonts w:ascii="Times New Roman" w:eastAsia="Times New Roman" w:hAnsi="Times New Roman"/>
          <w:sz w:val="28"/>
          <w:szCs w:val="28"/>
          <w:lang w:eastAsia="ru-RU"/>
        </w:rPr>
        <w:t>8</w:t>
      </w:r>
      <w:r w:rsidR="000D7A49">
        <w:rPr>
          <w:rFonts w:ascii="Times New Roman" w:eastAsia="Times New Roman" w:hAnsi="Times New Roman"/>
          <w:sz w:val="28"/>
          <w:szCs w:val="28"/>
          <w:lang w:eastAsia="ru-RU"/>
        </w:rPr>
        <w:t xml:space="preserve">) </w:t>
      </w:r>
      <w:r w:rsidR="000D7A49" w:rsidRPr="001B0CCF">
        <w:rPr>
          <w:rFonts w:ascii="Times New Roman" w:eastAsia="Times New Roman" w:hAnsi="Times New Roman"/>
          <w:i/>
          <w:sz w:val="28"/>
          <w:szCs w:val="28"/>
          <w:lang w:eastAsia="ru-RU"/>
        </w:rPr>
        <w:t>«А</w:t>
      </w:r>
      <w:r w:rsidR="000D7A49" w:rsidRPr="001B0CCF">
        <w:rPr>
          <w:rFonts w:ascii="Times New Roman" w:hAnsi="Times New Roman"/>
          <w:bCs/>
          <w:i/>
          <w:color w:val="000000"/>
          <w:sz w:val="28"/>
          <w:szCs w:val="28"/>
        </w:rPr>
        <w:t>нализ законности, целесообразности, обоснованности, эффективности и результативности расходов на закупки для муниципальных нужд (аудит закупок)»</w:t>
      </w:r>
      <w:r w:rsidR="000D7A49" w:rsidRPr="00B33761">
        <w:rPr>
          <w:rFonts w:ascii="Times New Roman" w:eastAsia="Times New Roman" w:hAnsi="Times New Roman"/>
          <w:sz w:val="28"/>
          <w:szCs w:val="28"/>
          <w:lang w:eastAsia="ru-RU"/>
        </w:rPr>
        <w:t xml:space="preserve"> </w:t>
      </w:r>
      <w:r w:rsidR="000D7A49">
        <w:rPr>
          <w:rFonts w:ascii="Times New Roman" w:eastAsia="Times New Roman" w:hAnsi="Times New Roman"/>
          <w:sz w:val="28"/>
          <w:szCs w:val="28"/>
          <w:lang w:eastAsia="ru-RU"/>
        </w:rPr>
        <w:t xml:space="preserve">(заключение от 08.09.2020 №18). Объект проверки  </w:t>
      </w:r>
      <w:r w:rsidR="000D7A49">
        <w:rPr>
          <w:rFonts w:ascii="Times New Roman" w:hAnsi="Times New Roman"/>
          <w:sz w:val="28"/>
          <w:szCs w:val="28"/>
        </w:rPr>
        <w:t>Муниципальное бюджетное учреждение культуры</w:t>
      </w:r>
      <w:r w:rsidR="000D7A49">
        <w:rPr>
          <w:rFonts w:ascii="Times New Roman" w:eastAsia="Times New Roman" w:hAnsi="Times New Roman"/>
          <w:sz w:val="28"/>
          <w:szCs w:val="28"/>
          <w:lang w:eastAsia="ru-RU"/>
        </w:rPr>
        <w:t xml:space="preserve"> </w:t>
      </w:r>
      <w:r w:rsidR="000D7A49">
        <w:rPr>
          <w:rFonts w:ascii="Times New Roman" w:hAnsi="Times New Roman"/>
          <w:sz w:val="28"/>
          <w:szCs w:val="28"/>
        </w:rPr>
        <w:t xml:space="preserve">«Дворец культуры «Булат – Региональный центр народного творчества» </w:t>
      </w:r>
      <w:r w:rsidR="000D7A49" w:rsidRPr="007263DB">
        <w:rPr>
          <w:rFonts w:ascii="Times New Roman" w:hAnsi="Times New Roman"/>
          <w:sz w:val="28"/>
          <w:szCs w:val="28"/>
        </w:rPr>
        <w:t xml:space="preserve">(далее – </w:t>
      </w:r>
      <w:r w:rsidR="000D7A49">
        <w:rPr>
          <w:rFonts w:ascii="Times New Roman" w:hAnsi="Times New Roman"/>
          <w:sz w:val="28"/>
          <w:szCs w:val="28"/>
        </w:rPr>
        <w:t>МБУК «ДК «Булат»).</w:t>
      </w:r>
    </w:p>
    <w:p w:rsidR="000D7A49" w:rsidRPr="001B0CCF" w:rsidRDefault="000D7A49" w:rsidP="000D7A49">
      <w:pPr>
        <w:pStyle w:val="a6"/>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1B0CCF">
        <w:rPr>
          <w:rFonts w:ascii="Times New Roman" w:eastAsia="Times New Roman" w:hAnsi="Times New Roman"/>
          <w:sz w:val="28"/>
          <w:szCs w:val="28"/>
          <w:lang w:eastAsia="ru-RU"/>
        </w:rPr>
        <w:t>Объем проверенных средств составил  10 641,5 тыс. рублей, выявлено 12</w:t>
      </w:r>
      <w:r w:rsidR="006E02E0">
        <w:rPr>
          <w:rFonts w:ascii="Times New Roman" w:eastAsia="Times New Roman" w:hAnsi="Times New Roman"/>
          <w:sz w:val="28"/>
          <w:szCs w:val="28"/>
          <w:lang w:eastAsia="ru-RU"/>
        </w:rPr>
        <w:t> </w:t>
      </w:r>
      <w:r w:rsidRPr="001B0CCF">
        <w:rPr>
          <w:rFonts w:ascii="Times New Roman" w:eastAsia="Times New Roman" w:hAnsi="Times New Roman"/>
          <w:sz w:val="28"/>
          <w:szCs w:val="28"/>
          <w:lang w:eastAsia="ru-RU"/>
        </w:rPr>
        <w:t>нарушений законодательства на общую сумму 913,0 тыс. рублей:</w:t>
      </w:r>
    </w:p>
    <w:p w:rsidR="000D7A49" w:rsidRDefault="000D7A49" w:rsidP="000D7A49">
      <w:pPr>
        <w:pStyle w:val="a6"/>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1B0CCF">
        <w:rPr>
          <w:rFonts w:ascii="Times New Roman" w:eastAsia="Times New Roman" w:hAnsi="Times New Roman"/>
          <w:sz w:val="28"/>
          <w:szCs w:val="28"/>
          <w:lang w:eastAsia="ru-RU"/>
        </w:rPr>
        <w:t>- неэффективное использование бюджетных средств (не подтверждена целесообразность закупок</w:t>
      </w:r>
      <w:r w:rsidR="006E02E0">
        <w:rPr>
          <w:rFonts w:ascii="Times New Roman" w:eastAsia="Times New Roman" w:hAnsi="Times New Roman"/>
          <w:sz w:val="28"/>
          <w:szCs w:val="28"/>
          <w:lang w:eastAsia="ru-RU"/>
        </w:rPr>
        <w:t>, неиспользование приобретенного оборудования</w:t>
      </w:r>
      <w:r w:rsidRPr="001B0CCF">
        <w:rPr>
          <w:rFonts w:ascii="Times New Roman" w:eastAsia="Times New Roman" w:hAnsi="Times New Roman"/>
          <w:sz w:val="28"/>
          <w:szCs w:val="28"/>
          <w:lang w:eastAsia="ru-RU"/>
        </w:rPr>
        <w:t xml:space="preserve">) – </w:t>
      </w:r>
      <w:r w:rsidR="006E02E0">
        <w:rPr>
          <w:rFonts w:ascii="Times New Roman" w:eastAsia="Times New Roman" w:hAnsi="Times New Roman"/>
          <w:sz w:val="28"/>
          <w:szCs w:val="28"/>
          <w:lang w:eastAsia="ru-RU"/>
        </w:rPr>
        <w:t>392,2</w:t>
      </w:r>
      <w:r w:rsidRPr="001B0CCF">
        <w:rPr>
          <w:rFonts w:ascii="Times New Roman" w:eastAsia="Times New Roman" w:hAnsi="Times New Roman"/>
          <w:sz w:val="28"/>
          <w:szCs w:val="28"/>
          <w:lang w:eastAsia="ru-RU"/>
        </w:rPr>
        <w:t xml:space="preserve"> тыс. рублей;</w:t>
      </w:r>
    </w:p>
    <w:p w:rsidR="00480BB3" w:rsidRDefault="00480BB3" w:rsidP="000D7A49">
      <w:pPr>
        <w:pStyle w:val="a6"/>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Pr>
          <w:rFonts w:ascii="Times New Roman" w:hAnsi="Times New Roman"/>
          <w:sz w:val="28"/>
          <w:szCs w:val="28"/>
        </w:rPr>
        <w:t xml:space="preserve">- нарушения </w:t>
      </w:r>
      <w:r w:rsidRPr="00E7174D">
        <w:rPr>
          <w:rFonts w:ascii="Times New Roman" w:hAnsi="Times New Roman"/>
          <w:color w:val="000000"/>
          <w:sz w:val="28"/>
          <w:szCs w:val="28"/>
          <w:lang w:eastAsia="ru-RU"/>
        </w:rPr>
        <w:t>установленных процедур и требований бюджетного законодательства</w:t>
      </w:r>
      <w:r>
        <w:rPr>
          <w:rFonts w:ascii="Times New Roman" w:hAnsi="Times New Roman"/>
          <w:sz w:val="28"/>
          <w:szCs w:val="28"/>
        </w:rPr>
        <w:t xml:space="preserve"> (оплата невыполненных работ) – 23,3 тыс. рублей;</w:t>
      </w:r>
    </w:p>
    <w:p w:rsidR="000D7A49" w:rsidRDefault="000D7A49" w:rsidP="000D7A4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нарушения законодательства о контрактной системе (не взысканы пени, осуществлена приемка с нарушением условий договора, договор не соответствует требованиям закона, нарушены сроки оплаты выполненных работ, не назначен конкурсный управляющий, план – график размещен с нарушением установленных сроков) – </w:t>
      </w:r>
      <w:r w:rsidR="006E02E0">
        <w:rPr>
          <w:rFonts w:ascii="Times New Roman" w:eastAsia="Times New Roman" w:hAnsi="Times New Roman"/>
          <w:sz w:val="28"/>
          <w:szCs w:val="28"/>
          <w:lang w:eastAsia="ru-RU"/>
        </w:rPr>
        <w:t>497,5</w:t>
      </w:r>
      <w:r>
        <w:rPr>
          <w:rFonts w:ascii="Times New Roman" w:eastAsia="Times New Roman" w:hAnsi="Times New Roman"/>
          <w:sz w:val="28"/>
          <w:szCs w:val="28"/>
          <w:lang w:eastAsia="ru-RU"/>
        </w:rPr>
        <w:t xml:space="preserve"> тыс. рублей.</w:t>
      </w:r>
    </w:p>
    <w:p w:rsidR="00756DDA" w:rsidRDefault="000D7A49" w:rsidP="00756DDA">
      <w:pPr>
        <w:pStyle w:val="a6"/>
        <w:spacing w:after="0" w:line="240" w:lineRule="auto"/>
        <w:ind w:left="0" w:firstLine="567"/>
        <w:jc w:val="both"/>
        <w:rPr>
          <w:rFonts w:ascii="Times New Roman" w:hAnsi="Times New Roman"/>
          <w:sz w:val="28"/>
          <w:szCs w:val="28"/>
          <w:lang w:eastAsia="ru-RU"/>
        </w:rPr>
      </w:pPr>
      <w:r>
        <w:rPr>
          <w:rFonts w:ascii="Times New Roman" w:eastAsia="Times New Roman" w:hAnsi="Times New Roman"/>
          <w:sz w:val="28"/>
          <w:szCs w:val="28"/>
          <w:lang w:eastAsia="ru-RU"/>
        </w:rPr>
        <w:t>По результатам экспертно-аналитического мероприятия составлен протокол об административном правонарушении по части 2  статьи 15.15.5 КоАП РФ (нарушение условий предоставления субсидий)</w:t>
      </w:r>
      <w:r w:rsidR="00756DDA">
        <w:rPr>
          <w:rFonts w:ascii="Times New Roman" w:eastAsia="Times New Roman" w:hAnsi="Times New Roman"/>
          <w:sz w:val="28"/>
          <w:szCs w:val="28"/>
          <w:lang w:eastAsia="ru-RU"/>
        </w:rPr>
        <w:t xml:space="preserve">, </w:t>
      </w:r>
      <w:r w:rsidR="00756DDA">
        <w:rPr>
          <w:rFonts w:ascii="Times New Roman" w:hAnsi="Times New Roman"/>
          <w:sz w:val="28"/>
          <w:szCs w:val="28"/>
          <w:lang w:eastAsia="ru-RU"/>
        </w:rPr>
        <w:t>по которому мировым судьей вынесено постановление о прекращении дела в связи с малозначительностью и объявлено устное замечание.</w:t>
      </w:r>
    </w:p>
    <w:p w:rsidR="00110FC7" w:rsidRDefault="000D7A49" w:rsidP="000D7A4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адрес МБУК «ДК «Булат» направлено информационное письмо, в ответ на которое руководитель учреждения сообщил о принятых мерах по устранению нарушений. </w:t>
      </w:r>
    </w:p>
    <w:p w:rsidR="000D7A49" w:rsidRDefault="00110FC7" w:rsidP="000D7A4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 целях ведомственного контроля в сфере закупок МБУК «ДК «Булат» включено в план проверок на 2021 год Управления культуры.</w:t>
      </w:r>
    </w:p>
    <w:p w:rsidR="00C90301" w:rsidRDefault="000B0B39" w:rsidP="00C90301">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Материалы проверки направлены в Прокуратуру г. Златоуста.</w:t>
      </w:r>
      <w:r w:rsidR="00756DDA" w:rsidRPr="00756DDA">
        <w:rPr>
          <w:rFonts w:ascii="Times New Roman" w:eastAsia="Times New Roman" w:hAnsi="Times New Roman"/>
          <w:sz w:val="28"/>
          <w:szCs w:val="28"/>
          <w:lang w:eastAsia="ru-RU"/>
        </w:rPr>
        <w:t xml:space="preserve"> </w:t>
      </w:r>
      <w:r w:rsidR="00756DDA">
        <w:rPr>
          <w:rFonts w:ascii="Times New Roman" w:eastAsia="Times New Roman" w:hAnsi="Times New Roman"/>
          <w:sz w:val="28"/>
          <w:szCs w:val="28"/>
          <w:lang w:eastAsia="ru-RU"/>
        </w:rPr>
        <w:t>По результатам рассмотрения информации прокурором города руководителю учреждения вынесено представление об устранении выявленных нарушений, привлечено к дисциплинарной ответственности 2 человека.</w:t>
      </w:r>
    </w:p>
    <w:p w:rsidR="00C90301" w:rsidRPr="00C90301" w:rsidRDefault="00C90301" w:rsidP="00C90301">
      <w:pPr>
        <w:spacing w:after="0" w:line="240" w:lineRule="auto"/>
        <w:ind w:firstLine="567"/>
        <w:jc w:val="both"/>
        <w:rPr>
          <w:rFonts w:ascii="Times New Roman" w:eastAsia="Times New Roman" w:hAnsi="Times New Roman"/>
          <w:sz w:val="16"/>
          <w:szCs w:val="16"/>
          <w:lang w:eastAsia="ru-RU"/>
        </w:rPr>
      </w:pPr>
    </w:p>
    <w:p w:rsidR="00A16533" w:rsidRDefault="00866243" w:rsidP="00C90301">
      <w:pPr>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9</w:t>
      </w:r>
      <w:r w:rsidR="006B648D" w:rsidRPr="00C90301">
        <w:rPr>
          <w:rFonts w:ascii="Times New Roman" w:eastAsia="Times New Roman" w:hAnsi="Times New Roman" w:cs="Times New Roman"/>
          <w:sz w:val="28"/>
          <w:szCs w:val="28"/>
          <w:lang w:eastAsia="ru-RU"/>
        </w:rPr>
        <w:t>)</w:t>
      </w:r>
      <w:r w:rsidR="00C511E2" w:rsidRPr="00C90301">
        <w:rPr>
          <w:rFonts w:ascii="Times New Roman" w:eastAsia="Times New Roman" w:hAnsi="Times New Roman" w:cs="Times New Roman"/>
          <w:sz w:val="28"/>
          <w:szCs w:val="28"/>
          <w:lang w:eastAsia="ru-RU"/>
        </w:rPr>
        <w:t xml:space="preserve"> </w:t>
      </w:r>
      <w:r w:rsidR="000B0B39" w:rsidRPr="00C90301">
        <w:rPr>
          <w:rFonts w:ascii="Times New Roman" w:eastAsia="Times New Roman" w:hAnsi="Times New Roman" w:cs="Times New Roman"/>
          <w:i/>
          <w:sz w:val="28"/>
          <w:szCs w:val="28"/>
          <w:lang w:eastAsia="ru-RU"/>
        </w:rPr>
        <w:t>«Финансово-экономическая экспертиза муниципальн</w:t>
      </w:r>
      <w:r w:rsidR="00A16533">
        <w:rPr>
          <w:rFonts w:ascii="Times New Roman" w:eastAsia="Times New Roman" w:hAnsi="Times New Roman" w:cs="Times New Roman"/>
          <w:i/>
          <w:sz w:val="28"/>
          <w:szCs w:val="28"/>
          <w:lang w:eastAsia="ru-RU"/>
        </w:rPr>
        <w:t xml:space="preserve">ых </w:t>
      </w:r>
      <w:r w:rsidR="000B0B39" w:rsidRPr="00C90301">
        <w:rPr>
          <w:rFonts w:ascii="Times New Roman" w:eastAsia="Times New Roman" w:hAnsi="Times New Roman" w:cs="Times New Roman"/>
          <w:i/>
          <w:sz w:val="28"/>
          <w:szCs w:val="28"/>
          <w:lang w:eastAsia="ru-RU"/>
        </w:rPr>
        <w:t>программ</w:t>
      </w:r>
      <w:r w:rsidR="00A16533">
        <w:rPr>
          <w:rFonts w:ascii="Times New Roman" w:eastAsia="Times New Roman" w:hAnsi="Times New Roman" w:cs="Times New Roman"/>
          <w:i/>
          <w:sz w:val="28"/>
          <w:szCs w:val="28"/>
          <w:lang w:eastAsia="ru-RU"/>
        </w:rPr>
        <w:t>»:</w:t>
      </w:r>
    </w:p>
    <w:p w:rsidR="00A16533" w:rsidRDefault="00A16533" w:rsidP="00C90301">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i/>
          <w:sz w:val="28"/>
          <w:szCs w:val="28"/>
          <w:lang w:eastAsia="ru-RU"/>
        </w:rPr>
        <w:t>9.1)</w:t>
      </w:r>
      <w:r w:rsidR="000B0B39" w:rsidRPr="00C90301">
        <w:rPr>
          <w:rFonts w:ascii="Times New Roman" w:eastAsia="Times New Roman" w:hAnsi="Times New Roman" w:cs="Times New Roman"/>
          <w:i/>
          <w:sz w:val="28"/>
          <w:szCs w:val="28"/>
          <w:lang w:eastAsia="ru-RU"/>
        </w:rPr>
        <w:t xml:space="preserve"> </w:t>
      </w:r>
      <w:r w:rsidR="000B0B39" w:rsidRPr="00C90301">
        <w:rPr>
          <w:rFonts w:ascii="Times New Roman" w:hAnsi="Times New Roman" w:cs="Times New Roman"/>
          <w:i/>
          <w:sz w:val="28"/>
          <w:szCs w:val="28"/>
        </w:rPr>
        <w:t>«Развитие физической культуры и спорта в Златоустовском городском округе»</w:t>
      </w:r>
      <w:r>
        <w:rPr>
          <w:rFonts w:ascii="Times New Roman" w:hAnsi="Times New Roman" w:cs="Times New Roman"/>
          <w:sz w:val="28"/>
          <w:szCs w:val="28"/>
        </w:rPr>
        <w:t xml:space="preserve"> (заключение от 08.12.2020 №20);</w:t>
      </w:r>
    </w:p>
    <w:p w:rsidR="00A16533" w:rsidRDefault="00A16533" w:rsidP="00C903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9.2) </w:t>
      </w:r>
      <w:r w:rsidRPr="00A16533">
        <w:rPr>
          <w:rFonts w:ascii="Times New Roman" w:hAnsi="Times New Roman" w:cs="Times New Roman"/>
          <w:i/>
          <w:sz w:val="28"/>
          <w:szCs w:val="28"/>
        </w:rPr>
        <w:t>«Развитие образования и молодежной политики Златоустовского городского округа»</w:t>
      </w:r>
      <w:r w:rsidRPr="00A16533">
        <w:rPr>
          <w:rFonts w:ascii="Times New Roman" w:hAnsi="Times New Roman" w:cs="Times New Roman"/>
          <w:sz w:val="28"/>
          <w:szCs w:val="28"/>
        </w:rPr>
        <w:t xml:space="preserve"> (заключение от 08.12.2020 №21</w:t>
      </w:r>
      <w:r>
        <w:rPr>
          <w:rFonts w:ascii="Times New Roman" w:hAnsi="Times New Roman" w:cs="Times New Roman"/>
          <w:sz w:val="28"/>
          <w:szCs w:val="28"/>
        </w:rPr>
        <w:t>);</w:t>
      </w:r>
    </w:p>
    <w:p w:rsidR="00A16533" w:rsidRPr="00A16533" w:rsidRDefault="00A16533" w:rsidP="00C90301">
      <w:pPr>
        <w:spacing w:after="0" w:line="240" w:lineRule="auto"/>
        <w:ind w:firstLine="567"/>
        <w:jc w:val="both"/>
        <w:rPr>
          <w:rFonts w:ascii="Times New Roman" w:hAnsi="Times New Roman" w:cs="Times New Roman"/>
          <w:sz w:val="28"/>
          <w:szCs w:val="28"/>
        </w:rPr>
      </w:pPr>
      <w:r w:rsidRPr="00A16533">
        <w:rPr>
          <w:rFonts w:ascii="Times New Roman" w:hAnsi="Times New Roman" w:cs="Times New Roman"/>
          <w:i/>
          <w:sz w:val="28"/>
          <w:szCs w:val="28"/>
        </w:rPr>
        <w:t>9.3) «Развитие культуры Златоустовского городского округа»</w:t>
      </w:r>
      <w:r w:rsidRPr="00A16533">
        <w:rPr>
          <w:rFonts w:ascii="Times New Roman" w:hAnsi="Times New Roman" w:cs="Times New Roman"/>
          <w:sz w:val="28"/>
          <w:szCs w:val="28"/>
        </w:rPr>
        <w:t xml:space="preserve"> (заключение от 08.12.2020 №22)</w:t>
      </w:r>
      <w:r>
        <w:rPr>
          <w:rFonts w:ascii="Times New Roman" w:hAnsi="Times New Roman" w:cs="Times New Roman"/>
          <w:sz w:val="28"/>
          <w:szCs w:val="28"/>
        </w:rPr>
        <w:t>.</w:t>
      </w:r>
    </w:p>
    <w:p w:rsidR="00A16533" w:rsidRDefault="00A16533" w:rsidP="00C903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 всех трех программах не соблюдены </w:t>
      </w:r>
      <w:r w:rsidR="00110FC7" w:rsidRPr="00C90301">
        <w:rPr>
          <w:rFonts w:ascii="Times New Roman" w:hAnsi="Times New Roman" w:cs="Times New Roman"/>
          <w:sz w:val="28"/>
          <w:szCs w:val="28"/>
        </w:rPr>
        <w:t>требовани</w:t>
      </w:r>
      <w:r>
        <w:rPr>
          <w:rFonts w:ascii="Times New Roman" w:hAnsi="Times New Roman" w:cs="Times New Roman"/>
          <w:sz w:val="28"/>
          <w:szCs w:val="28"/>
        </w:rPr>
        <w:t>я</w:t>
      </w:r>
      <w:r w:rsidR="00110FC7" w:rsidRPr="00C90301">
        <w:rPr>
          <w:rFonts w:ascii="Times New Roman" w:hAnsi="Times New Roman" w:cs="Times New Roman"/>
          <w:sz w:val="28"/>
          <w:szCs w:val="28"/>
        </w:rPr>
        <w:t xml:space="preserve"> порядка разработки, реализации и оценки эффективности муниципальных программ Златоустовского городского округа</w:t>
      </w:r>
      <w:r w:rsidR="00C01185">
        <w:rPr>
          <w:rFonts w:ascii="Times New Roman" w:hAnsi="Times New Roman" w:cs="Times New Roman"/>
          <w:sz w:val="28"/>
          <w:szCs w:val="28"/>
        </w:rPr>
        <w:t xml:space="preserve">, </w:t>
      </w:r>
      <w:r w:rsidR="00C01185" w:rsidRPr="00C01185">
        <w:rPr>
          <w:rFonts w:ascii="Times New Roman" w:hAnsi="Times New Roman" w:cs="Times New Roman"/>
          <w:sz w:val="28"/>
          <w:szCs w:val="28"/>
        </w:rPr>
        <w:t>а также</w:t>
      </w:r>
      <w:r>
        <w:rPr>
          <w:rFonts w:ascii="Times New Roman" w:hAnsi="Times New Roman" w:cs="Times New Roman"/>
          <w:sz w:val="28"/>
          <w:szCs w:val="28"/>
        </w:rPr>
        <w:t xml:space="preserve"> установлены</w:t>
      </w:r>
      <w:r w:rsidR="00C01185" w:rsidRPr="00C01185">
        <w:rPr>
          <w:rFonts w:ascii="Times New Roman" w:hAnsi="Times New Roman" w:cs="Times New Roman"/>
          <w:sz w:val="28"/>
          <w:szCs w:val="28"/>
        </w:rPr>
        <w:t xml:space="preserve"> недостатки технического характера</w:t>
      </w:r>
      <w:r w:rsidR="00110FC7" w:rsidRPr="00C01185">
        <w:rPr>
          <w:rFonts w:ascii="Times New Roman" w:hAnsi="Times New Roman" w:cs="Times New Roman"/>
          <w:sz w:val="28"/>
          <w:szCs w:val="28"/>
        </w:rPr>
        <w:t xml:space="preserve">. </w:t>
      </w:r>
    </w:p>
    <w:p w:rsidR="00866243" w:rsidRDefault="00110FC7" w:rsidP="00A16533">
      <w:pPr>
        <w:spacing w:after="0" w:line="240" w:lineRule="auto"/>
        <w:ind w:firstLine="567"/>
        <w:jc w:val="both"/>
        <w:rPr>
          <w:rFonts w:ascii="Times New Roman" w:hAnsi="Times New Roman" w:cs="Times New Roman"/>
          <w:b/>
        </w:rPr>
      </w:pPr>
      <w:r w:rsidRPr="00A16533">
        <w:rPr>
          <w:rFonts w:ascii="Times New Roman" w:hAnsi="Times New Roman" w:cs="Times New Roman"/>
          <w:sz w:val="28"/>
          <w:szCs w:val="28"/>
        </w:rPr>
        <w:t>При внесении изменений в муниципальн</w:t>
      </w:r>
      <w:r w:rsidR="00A16533" w:rsidRPr="00A16533">
        <w:rPr>
          <w:rFonts w:ascii="Times New Roman" w:hAnsi="Times New Roman" w:cs="Times New Roman"/>
          <w:sz w:val="28"/>
          <w:szCs w:val="28"/>
        </w:rPr>
        <w:t xml:space="preserve">ые программы «Развитие физической культуры и спорта в </w:t>
      </w:r>
      <w:r w:rsidR="00A16533">
        <w:rPr>
          <w:rFonts w:ascii="Times New Roman" w:hAnsi="Times New Roman" w:cs="Times New Roman"/>
          <w:sz w:val="28"/>
          <w:szCs w:val="28"/>
        </w:rPr>
        <w:t>ЗГО</w:t>
      </w:r>
      <w:r w:rsidR="00A16533" w:rsidRPr="00A16533">
        <w:rPr>
          <w:rFonts w:ascii="Times New Roman" w:hAnsi="Times New Roman" w:cs="Times New Roman"/>
          <w:sz w:val="28"/>
          <w:szCs w:val="28"/>
        </w:rPr>
        <w:t xml:space="preserve">» и «Развитие культуры </w:t>
      </w:r>
      <w:r w:rsidR="00A16533">
        <w:rPr>
          <w:rFonts w:ascii="Times New Roman" w:hAnsi="Times New Roman" w:cs="Times New Roman"/>
          <w:sz w:val="28"/>
          <w:szCs w:val="28"/>
        </w:rPr>
        <w:t>ЗГО</w:t>
      </w:r>
      <w:r w:rsidR="00A16533" w:rsidRPr="00A16533">
        <w:rPr>
          <w:rFonts w:ascii="Times New Roman" w:hAnsi="Times New Roman" w:cs="Times New Roman"/>
          <w:sz w:val="28"/>
          <w:szCs w:val="28"/>
        </w:rPr>
        <w:t xml:space="preserve">» </w:t>
      </w:r>
      <w:r w:rsidRPr="00A16533">
        <w:rPr>
          <w:rFonts w:ascii="Times New Roman" w:hAnsi="Times New Roman" w:cs="Times New Roman"/>
          <w:sz w:val="28"/>
          <w:szCs w:val="28"/>
        </w:rPr>
        <w:t>рекомендации КСП ЗГО учтены.</w:t>
      </w:r>
      <w:r w:rsidR="00C90301" w:rsidRPr="00A16533">
        <w:rPr>
          <w:rFonts w:ascii="Times New Roman" w:hAnsi="Times New Roman" w:cs="Times New Roman"/>
          <w:sz w:val="28"/>
          <w:szCs w:val="28"/>
        </w:rPr>
        <w:t xml:space="preserve"> </w:t>
      </w:r>
      <w:r w:rsidR="00866243" w:rsidRPr="00A16533">
        <w:rPr>
          <w:rFonts w:ascii="Times New Roman" w:hAnsi="Times New Roman" w:cs="Times New Roman"/>
          <w:sz w:val="28"/>
          <w:szCs w:val="28"/>
        </w:rPr>
        <w:t>Информация о рассмотрении рекомендаций КСП ЗГО Управлением образования в установленный срок не представлена.</w:t>
      </w:r>
    </w:p>
    <w:p w:rsidR="006B648D" w:rsidRPr="006B648D" w:rsidRDefault="006B648D" w:rsidP="000D7A49">
      <w:pPr>
        <w:spacing w:after="0" w:line="240" w:lineRule="auto"/>
        <w:ind w:firstLine="567"/>
        <w:jc w:val="both"/>
        <w:rPr>
          <w:rFonts w:ascii="Times New Roman" w:eastAsia="Times New Roman" w:hAnsi="Times New Roman"/>
          <w:sz w:val="16"/>
          <w:szCs w:val="16"/>
          <w:lang w:eastAsia="ru-RU"/>
        </w:rPr>
      </w:pPr>
    </w:p>
    <w:p w:rsidR="006E02E0" w:rsidRDefault="006B648D" w:rsidP="006E02E0">
      <w:pPr>
        <w:pStyle w:val="a6"/>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A16533">
        <w:rPr>
          <w:rFonts w:ascii="Times New Roman" w:eastAsia="Times New Roman" w:hAnsi="Times New Roman"/>
          <w:sz w:val="28"/>
          <w:szCs w:val="28"/>
          <w:lang w:eastAsia="ru-RU"/>
        </w:rPr>
        <w:t>0</w:t>
      </w:r>
      <w:r>
        <w:rPr>
          <w:rFonts w:ascii="Times New Roman" w:eastAsia="Times New Roman" w:hAnsi="Times New Roman"/>
          <w:sz w:val="28"/>
          <w:szCs w:val="28"/>
          <w:lang w:eastAsia="ru-RU"/>
        </w:rPr>
        <w:t>)</w:t>
      </w:r>
      <w:r w:rsidR="000B0B39">
        <w:rPr>
          <w:rFonts w:ascii="Times New Roman" w:eastAsia="Times New Roman" w:hAnsi="Times New Roman"/>
          <w:sz w:val="28"/>
          <w:szCs w:val="28"/>
          <w:lang w:eastAsia="ru-RU"/>
        </w:rPr>
        <w:t xml:space="preserve"> </w:t>
      </w:r>
      <w:r w:rsidR="000B0B39" w:rsidRPr="000B0B39">
        <w:rPr>
          <w:rFonts w:ascii="Times New Roman" w:eastAsia="Times New Roman" w:hAnsi="Times New Roman"/>
          <w:i/>
          <w:sz w:val="28"/>
          <w:szCs w:val="28"/>
          <w:lang w:eastAsia="ru-RU"/>
        </w:rPr>
        <w:t xml:space="preserve">«Подготовка заключения </w:t>
      </w:r>
      <w:r w:rsidR="000B0B39" w:rsidRPr="000B0B39">
        <w:rPr>
          <w:rFonts w:ascii="Times New Roman" w:hAnsi="Times New Roman"/>
          <w:bCs/>
          <w:i/>
          <w:color w:val="000000"/>
          <w:sz w:val="28"/>
          <w:szCs w:val="28"/>
        </w:rPr>
        <w:t xml:space="preserve">на Проект решения Собрания депутатов Златоустовского городского округа </w:t>
      </w:r>
      <w:r w:rsidR="000B0B39" w:rsidRPr="000B0B39">
        <w:rPr>
          <w:rFonts w:ascii="Times New Roman" w:hAnsi="Times New Roman"/>
          <w:i/>
          <w:color w:val="000000"/>
          <w:sz w:val="28"/>
          <w:szCs w:val="28"/>
        </w:rPr>
        <w:t>«О бюджете Златоустовского городского округа на 2021 год и плановый период 2022 и 2023 годов»</w:t>
      </w:r>
      <w:r w:rsidR="000B0B39" w:rsidRPr="000B0B39">
        <w:rPr>
          <w:rFonts w:ascii="Times New Roman" w:hAnsi="Times New Roman"/>
          <w:color w:val="000000"/>
          <w:sz w:val="28"/>
          <w:szCs w:val="28"/>
        </w:rPr>
        <w:t xml:space="preserve"> (заключение от 18.12.2020 №23).</w:t>
      </w:r>
      <w:r w:rsidR="006E02E0" w:rsidRPr="006E02E0">
        <w:rPr>
          <w:rFonts w:ascii="Times New Roman" w:eastAsia="Times New Roman" w:hAnsi="Times New Roman"/>
          <w:sz w:val="28"/>
          <w:szCs w:val="28"/>
          <w:lang w:eastAsia="ru-RU"/>
        </w:rPr>
        <w:t xml:space="preserve"> </w:t>
      </w:r>
      <w:r w:rsidR="006E02E0" w:rsidRPr="00620A0D">
        <w:rPr>
          <w:rFonts w:ascii="Times New Roman" w:eastAsia="Times New Roman" w:hAnsi="Times New Roman"/>
          <w:sz w:val="28"/>
          <w:szCs w:val="28"/>
          <w:lang w:eastAsia="ru-RU"/>
        </w:rPr>
        <w:t xml:space="preserve">Результаты экспертно-аналитического мероприятия </w:t>
      </w:r>
      <w:r w:rsidR="006E02E0">
        <w:rPr>
          <w:rFonts w:ascii="Times New Roman" w:eastAsia="Times New Roman" w:hAnsi="Times New Roman"/>
          <w:sz w:val="28"/>
          <w:szCs w:val="28"/>
          <w:lang w:eastAsia="ru-RU"/>
        </w:rPr>
        <w:t>рассмотрены на заседани</w:t>
      </w:r>
      <w:r w:rsidR="00DD15C0">
        <w:rPr>
          <w:rFonts w:ascii="Times New Roman" w:eastAsia="Times New Roman" w:hAnsi="Times New Roman"/>
          <w:sz w:val="28"/>
          <w:szCs w:val="28"/>
          <w:lang w:eastAsia="ru-RU"/>
        </w:rPr>
        <w:t xml:space="preserve">и </w:t>
      </w:r>
      <w:r w:rsidR="006E02E0">
        <w:rPr>
          <w:rFonts w:ascii="Times New Roman" w:eastAsia="Times New Roman" w:hAnsi="Times New Roman"/>
          <w:sz w:val="28"/>
          <w:szCs w:val="28"/>
          <w:lang w:eastAsia="ru-RU"/>
        </w:rPr>
        <w:t xml:space="preserve">Коллегии КСП ЗГО </w:t>
      </w:r>
      <w:r w:rsidR="006E02E0" w:rsidRPr="00DD15C0">
        <w:rPr>
          <w:rFonts w:ascii="Times New Roman" w:eastAsia="Times New Roman" w:hAnsi="Times New Roman"/>
          <w:sz w:val="28"/>
          <w:szCs w:val="28"/>
          <w:lang w:eastAsia="ru-RU"/>
        </w:rPr>
        <w:t>(</w:t>
      </w:r>
      <w:r w:rsidR="00DD15C0" w:rsidRPr="00DD15C0">
        <w:rPr>
          <w:rFonts w:ascii="Times New Roman" w:eastAsia="Times New Roman" w:hAnsi="Times New Roman"/>
          <w:sz w:val="28"/>
          <w:szCs w:val="28"/>
          <w:lang w:eastAsia="ru-RU"/>
        </w:rPr>
        <w:t>22.12.</w:t>
      </w:r>
      <w:r w:rsidR="006E02E0" w:rsidRPr="00DD15C0">
        <w:rPr>
          <w:rFonts w:ascii="Times New Roman" w:eastAsia="Times New Roman" w:hAnsi="Times New Roman"/>
          <w:sz w:val="28"/>
          <w:szCs w:val="28"/>
          <w:lang w:eastAsia="ru-RU"/>
        </w:rPr>
        <w:t>2020</w:t>
      </w:r>
      <w:r w:rsidR="00DD15C0">
        <w:rPr>
          <w:rFonts w:ascii="Times New Roman" w:eastAsia="Times New Roman" w:hAnsi="Times New Roman"/>
          <w:sz w:val="28"/>
          <w:szCs w:val="28"/>
          <w:lang w:eastAsia="ru-RU"/>
        </w:rPr>
        <w:t xml:space="preserve"> </w:t>
      </w:r>
      <w:r w:rsidR="006E02E0" w:rsidRPr="00DD15C0">
        <w:rPr>
          <w:rFonts w:ascii="Times New Roman" w:eastAsia="Times New Roman" w:hAnsi="Times New Roman"/>
          <w:sz w:val="28"/>
          <w:szCs w:val="28"/>
          <w:lang w:eastAsia="ru-RU"/>
        </w:rPr>
        <w:t>г.) и на заседании Собрания депутатов ЗГО (</w:t>
      </w:r>
      <w:r w:rsidR="00DD15C0" w:rsidRPr="00DD15C0">
        <w:rPr>
          <w:rFonts w:ascii="Times New Roman" w:eastAsia="Times New Roman" w:hAnsi="Times New Roman"/>
          <w:sz w:val="28"/>
          <w:szCs w:val="28"/>
          <w:lang w:eastAsia="ru-RU"/>
        </w:rPr>
        <w:t>24.12</w:t>
      </w:r>
      <w:r w:rsidR="006E02E0" w:rsidRPr="00DD15C0">
        <w:rPr>
          <w:rFonts w:ascii="Times New Roman" w:eastAsia="Times New Roman" w:hAnsi="Times New Roman"/>
          <w:sz w:val="28"/>
          <w:szCs w:val="28"/>
          <w:lang w:eastAsia="ru-RU"/>
        </w:rPr>
        <w:t>.2020</w:t>
      </w:r>
      <w:r w:rsidR="00DD15C0">
        <w:rPr>
          <w:rFonts w:ascii="Times New Roman" w:eastAsia="Times New Roman" w:hAnsi="Times New Roman"/>
          <w:sz w:val="28"/>
          <w:szCs w:val="28"/>
          <w:lang w:eastAsia="ru-RU"/>
        </w:rPr>
        <w:t xml:space="preserve"> г.</w:t>
      </w:r>
      <w:r w:rsidR="006E02E0" w:rsidRPr="00DD15C0">
        <w:rPr>
          <w:rFonts w:ascii="Times New Roman" w:eastAsia="Times New Roman" w:hAnsi="Times New Roman"/>
          <w:sz w:val="28"/>
          <w:szCs w:val="28"/>
          <w:lang w:eastAsia="ru-RU"/>
        </w:rPr>
        <w:t>).</w:t>
      </w:r>
    </w:p>
    <w:p w:rsidR="00866243" w:rsidRPr="00866243" w:rsidRDefault="00866243" w:rsidP="00866243">
      <w:pPr>
        <w:spacing w:after="0" w:line="240" w:lineRule="auto"/>
        <w:ind w:firstLine="567"/>
        <w:jc w:val="both"/>
        <w:rPr>
          <w:rFonts w:ascii="Times New Roman" w:hAnsi="Times New Roman"/>
          <w:bCs/>
          <w:sz w:val="16"/>
          <w:szCs w:val="16"/>
        </w:rPr>
      </w:pPr>
    </w:p>
    <w:p w:rsidR="00866243" w:rsidRDefault="00866243" w:rsidP="00866243">
      <w:pPr>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В соответствии с требованиями Положения о Контрольно-счетной палате </w:t>
      </w:r>
      <w:proofErr w:type="gramStart"/>
      <w:r>
        <w:rPr>
          <w:rFonts w:ascii="Times New Roman" w:hAnsi="Times New Roman"/>
          <w:bCs/>
          <w:sz w:val="28"/>
          <w:szCs w:val="28"/>
        </w:rPr>
        <w:t>информация</w:t>
      </w:r>
      <w:proofErr w:type="gramEnd"/>
      <w:r>
        <w:rPr>
          <w:rFonts w:ascii="Times New Roman" w:hAnsi="Times New Roman"/>
          <w:bCs/>
          <w:sz w:val="28"/>
          <w:szCs w:val="28"/>
        </w:rPr>
        <w:t xml:space="preserve"> о результатах каждого эксперт</w:t>
      </w:r>
      <w:r w:rsidR="005017DA">
        <w:rPr>
          <w:rFonts w:ascii="Times New Roman" w:hAnsi="Times New Roman"/>
          <w:bCs/>
          <w:sz w:val="28"/>
          <w:szCs w:val="28"/>
        </w:rPr>
        <w:t>но-аналитического</w:t>
      </w:r>
      <w:r>
        <w:rPr>
          <w:rFonts w:ascii="Times New Roman" w:hAnsi="Times New Roman"/>
          <w:bCs/>
          <w:sz w:val="28"/>
          <w:szCs w:val="28"/>
        </w:rPr>
        <w:t xml:space="preserve"> мероприятия в установленный срок направлена в Собрание депутатов и Главе Златоустовского городского округа.</w:t>
      </w:r>
    </w:p>
    <w:p w:rsidR="000D7A49" w:rsidRPr="00174D55" w:rsidRDefault="000D7A49" w:rsidP="000D7A49">
      <w:pPr>
        <w:spacing w:after="0" w:line="240" w:lineRule="auto"/>
        <w:ind w:firstLine="567"/>
        <w:jc w:val="both"/>
        <w:rPr>
          <w:rFonts w:ascii="Times New Roman" w:eastAsia="Times New Roman" w:hAnsi="Times New Roman"/>
          <w:b/>
          <w:i/>
          <w:color w:val="000000"/>
          <w:sz w:val="16"/>
          <w:szCs w:val="16"/>
          <w:lang w:eastAsia="ru-RU"/>
        </w:rPr>
      </w:pPr>
    </w:p>
    <w:p w:rsidR="000D7A49" w:rsidRPr="00C27F4E" w:rsidRDefault="000D7A49" w:rsidP="00C27F4E">
      <w:pPr>
        <w:spacing w:after="0" w:line="240" w:lineRule="auto"/>
        <w:ind w:firstLine="567"/>
        <w:rPr>
          <w:rFonts w:ascii="Times New Roman" w:eastAsia="Times New Roman" w:hAnsi="Times New Roman"/>
          <w:b/>
          <w:sz w:val="28"/>
          <w:szCs w:val="28"/>
          <w:lang w:eastAsia="ru-RU"/>
        </w:rPr>
      </w:pPr>
      <w:r w:rsidRPr="00C27F4E">
        <w:rPr>
          <w:rFonts w:ascii="Times New Roman" w:eastAsia="Times New Roman" w:hAnsi="Times New Roman"/>
          <w:b/>
          <w:color w:val="000000"/>
          <w:sz w:val="28"/>
          <w:szCs w:val="28"/>
          <w:lang w:eastAsia="ru-RU"/>
        </w:rPr>
        <w:t>3.</w:t>
      </w:r>
      <w:r w:rsidR="00C27F4E">
        <w:rPr>
          <w:rFonts w:ascii="Times New Roman" w:eastAsia="Times New Roman" w:hAnsi="Times New Roman"/>
          <w:b/>
          <w:color w:val="000000"/>
          <w:sz w:val="28"/>
          <w:szCs w:val="28"/>
          <w:lang w:eastAsia="ru-RU"/>
        </w:rPr>
        <w:t>3.</w:t>
      </w:r>
      <w:r w:rsidRPr="00C27F4E">
        <w:rPr>
          <w:rFonts w:ascii="Times New Roman" w:eastAsia="Times New Roman" w:hAnsi="Times New Roman"/>
          <w:b/>
          <w:color w:val="000000"/>
          <w:sz w:val="28"/>
          <w:szCs w:val="28"/>
          <w:lang w:eastAsia="ru-RU"/>
        </w:rPr>
        <w:t xml:space="preserve"> </w:t>
      </w:r>
      <w:r w:rsidRPr="00C27F4E">
        <w:rPr>
          <w:rFonts w:ascii="Times New Roman" w:eastAsia="Times New Roman" w:hAnsi="Times New Roman"/>
          <w:b/>
          <w:bCs/>
          <w:color w:val="000000"/>
          <w:sz w:val="28"/>
          <w:szCs w:val="28"/>
          <w:lang w:eastAsia="ru-RU"/>
        </w:rPr>
        <w:t xml:space="preserve"> Организационны</w:t>
      </w:r>
      <w:r w:rsidR="00C27F4E">
        <w:rPr>
          <w:rFonts w:ascii="Times New Roman" w:eastAsia="Times New Roman" w:hAnsi="Times New Roman"/>
          <w:b/>
          <w:bCs/>
          <w:color w:val="000000"/>
          <w:sz w:val="28"/>
          <w:szCs w:val="28"/>
          <w:lang w:eastAsia="ru-RU"/>
        </w:rPr>
        <w:t>е  и информационные мероприятия.</w:t>
      </w:r>
      <w:r w:rsidRPr="00C27F4E">
        <w:rPr>
          <w:rFonts w:ascii="Times New Roman" w:eastAsia="Times New Roman" w:hAnsi="Times New Roman"/>
          <w:b/>
          <w:sz w:val="28"/>
          <w:szCs w:val="28"/>
          <w:lang w:eastAsia="ru-RU"/>
        </w:rPr>
        <w:t xml:space="preserve"> </w:t>
      </w:r>
    </w:p>
    <w:p w:rsidR="000D7A49" w:rsidRPr="00677755" w:rsidRDefault="000D7A49" w:rsidP="000D7A49">
      <w:pPr>
        <w:spacing w:after="0" w:line="240" w:lineRule="auto"/>
        <w:ind w:firstLine="567"/>
        <w:jc w:val="both"/>
        <w:rPr>
          <w:rFonts w:ascii="Times New Roman" w:eastAsia="Times New Roman" w:hAnsi="Times New Roman"/>
          <w:sz w:val="28"/>
          <w:szCs w:val="28"/>
          <w:lang w:eastAsia="ru-RU"/>
        </w:rPr>
      </w:pPr>
      <w:r w:rsidRPr="00677755">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отчетном периоде</w:t>
      </w:r>
      <w:r w:rsidRPr="00677755">
        <w:rPr>
          <w:rFonts w:ascii="Times New Roman" w:eastAsia="Times New Roman" w:hAnsi="Times New Roman"/>
          <w:sz w:val="28"/>
          <w:szCs w:val="28"/>
          <w:lang w:eastAsia="ru-RU"/>
        </w:rPr>
        <w:t xml:space="preserve"> организационная работа была направлена на обеспечение эффективного функционирования Контрольно-счетной палаты</w:t>
      </w:r>
      <w:r>
        <w:rPr>
          <w:rFonts w:ascii="Times New Roman" w:eastAsia="Times New Roman" w:hAnsi="Times New Roman"/>
          <w:sz w:val="28"/>
          <w:szCs w:val="28"/>
          <w:lang w:eastAsia="ru-RU"/>
        </w:rPr>
        <w:t>.</w:t>
      </w:r>
    </w:p>
    <w:p w:rsidR="000D7A49" w:rsidRDefault="000D7A49" w:rsidP="000D7A49">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П</w:t>
      </w:r>
      <w:r w:rsidRPr="00677755">
        <w:rPr>
          <w:rFonts w:ascii="Times New Roman" w:eastAsia="Times New Roman" w:hAnsi="Times New Roman"/>
          <w:bCs/>
          <w:color w:val="000000"/>
          <w:sz w:val="28"/>
          <w:szCs w:val="28"/>
          <w:lang w:eastAsia="ru-RU"/>
        </w:rPr>
        <w:t xml:space="preserve">редседателем </w:t>
      </w:r>
      <w:r w:rsidRPr="00677755">
        <w:rPr>
          <w:rFonts w:ascii="Times New Roman" w:eastAsia="Times New Roman" w:hAnsi="Times New Roman"/>
          <w:color w:val="000000"/>
          <w:sz w:val="28"/>
          <w:szCs w:val="28"/>
          <w:lang w:eastAsia="ru-RU"/>
        </w:rPr>
        <w:t>Контрольно-счетной палаты был</w:t>
      </w:r>
      <w:r>
        <w:rPr>
          <w:rFonts w:ascii="Times New Roman" w:eastAsia="Times New Roman" w:hAnsi="Times New Roman"/>
          <w:color w:val="000000"/>
          <w:sz w:val="28"/>
          <w:szCs w:val="28"/>
          <w:lang w:eastAsia="ru-RU"/>
        </w:rPr>
        <w:t>и</w:t>
      </w:r>
      <w:r w:rsidRPr="00677755">
        <w:rPr>
          <w:rFonts w:ascii="Times New Roman" w:eastAsia="Times New Roman" w:hAnsi="Times New Roman"/>
          <w:color w:val="000000"/>
          <w:sz w:val="28"/>
          <w:szCs w:val="28"/>
          <w:lang w:eastAsia="ru-RU"/>
        </w:rPr>
        <w:t xml:space="preserve"> подготовлен</w:t>
      </w:r>
      <w:r>
        <w:rPr>
          <w:rFonts w:ascii="Times New Roman" w:eastAsia="Times New Roman" w:hAnsi="Times New Roman"/>
          <w:color w:val="000000"/>
          <w:sz w:val="28"/>
          <w:szCs w:val="28"/>
          <w:lang w:eastAsia="ru-RU"/>
        </w:rPr>
        <w:t>ы</w:t>
      </w:r>
      <w:r w:rsidRPr="00677755">
        <w:rPr>
          <w:rFonts w:ascii="Times New Roman" w:eastAsia="Times New Roman" w:hAnsi="Times New Roman"/>
          <w:color w:val="000000"/>
          <w:sz w:val="28"/>
          <w:szCs w:val="28"/>
          <w:lang w:eastAsia="ru-RU"/>
        </w:rPr>
        <w:t xml:space="preserve"> и представлен</w:t>
      </w:r>
      <w:r>
        <w:rPr>
          <w:rFonts w:ascii="Times New Roman" w:eastAsia="Times New Roman" w:hAnsi="Times New Roman"/>
          <w:color w:val="000000"/>
          <w:sz w:val="28"/>
          <w:szCs w:val="28"/>
          <w:lang w:eastAsia="ru-RU"/>
        </w:rPr>
        <w:t>ы</w:t>
      </w:r>
      <w:r w:rsidRPr="00677755">
        <w:rPr>
          <w:rFonts w:ascii="Times New Roman" w:eastAsia="Times New Roman" w:hAnsi="Times New Roman"/>
          <w:color w:val="000000"/>
          <w:sz w:val="28"/>
          <w:szCs w:val="28"/>
          <w:lang w:eastAsia="ru-RU"/>
        </w:rPr>
        <w:t xml:space="preserve"> Собранию депутатов Златоустовского городского округа отчет</w:t>
      </w:r>
      <w:r>
        <w:rPr>
          <w:rFonts w:ascii="Times New Roman" w:eastAsia="Times New Roman" w:hAnsi="Times New Roman"/>
          <w:color w:val="000000"/>
          <w:sz w:val="28"/>
          <w:szCs w:val="28"/>
          <w:lang w:eastAsia="ru-RU"/>
        </w:rPr>
        <w:t>ы</w:t>
      </w:r>
      <w:r w:rsidRPr="00677755">
        <w:rPr>
          <w:rFonts w:ascii="Times New Roman" w:eastAsia="Times New Roman" w:hAnsi="Times New Roman"/>
          <w:color w:val="000000"/>
          <w:sz w:val="28"/>
          <w:szCs w:val="28"/>
          <w:lang w:eastAsia="ru-RU"/>
        </w:rPr>
        <w:t xml:space="preserve"> о работе Палаты за 201</w:t>
      </w:r>
      <w:r>
        <w:rPr>
          <w:rFonts w:ascii="Times New Roman" w:eastAsia="Times New Roman" w:hAnsi="Times New Roman"/>
          <w:color w:val="000000"/>
          <w:sz w:val="28"/>
          <w:szCs w:val="28"/>
          <w:lang w:eastAsia="ru-RU"/>
        </w:rPr>
        <w:t>9</w:t>
      </w:r>
      <w:r w:rsidRPr="00677755">
        <w:rPr>
          <w:rFonts w:ascii="Times New Roman" w:eastAsia="Times New Roman" w:hAnsi="Times New Roman"/>
          <w:color w:val="000000"/>
          <w:sz w:val="28"/>
          <w:szCs w:val="28"/>
          <w:lang w:eastAsia="ru-RU"/>
        </w:rPr>
        <w:t xml:space="preserve"> г</w:t>
      </w:r>
      <w:r w:rsidRPr="005017DA">
        <w:rPr>
          <w:rFonts w:ascii="Times New Roman" w:eastAsia="Times New Roman" w:hAnsi="Times New Roman"/>
          <w:color w:val="000000"/>
          <w:sz w:val="28"/>
          <w:szCs w:val="28"/>
          <w:lang w:eastAsia="ru-RU"/>
        </w:rPr>
        <w:t>. и 1 квартал</w:t>
      </w:r>
      <w:r w:rsidR="005017DA" w:rsidRPr="005017DA">
        <w:rPr>
          <w:rFonts w:ascii="Times New Roman" w:eastAsia="Times New Roman" w:hAnsi="Times New Roman"/>
          <w:color w:val="000000"/>
          <w:sz w:val="28"/>
          <w:szCs w:val="28"/>
          <w:lang w:eastAsia="ru-RU"/>
        </w:rPr>
        <w:t xml:space="preserve">, 1 полугодие и 9 месяцев </w:t>
      </w:r>
      <w:r w:rsidRPr="005017DA">
        <w:rPr>
          <w:rFonts w:ascii="Times New Roman" w:eastAsia="Times New Roman" w:hAnsi="Times New Roman"/>
          <w:color w:val="000000"/>
          <w:sz w:val="28"/>
          <w:szCs w:val="28"/>
          <w:lang w:eastAsia="ru-RU"/>
        </w:rPr>
        <w:t xml:space="preserve"> 2020 г.  Отчет</w:t>
      </w:r>
      <w:r>
        <w:rPr>
          <w:rFonts w:ascii="Times New Roman" w:eastAsia="Times New Roman" w:hAnsi="Times New Roman"/>
          <w:color w:val="000000"/>
          <w:sz w:val="28"/>
          <w:szCs w:val="28"/>
          <w:lang w:eastAsia="ru-RU"/>
        </w:rPr>
        <w:t xml:space="preserve"> о работе КСП ЗГО за 2019 год утвержден решением Собрания депутатов Златоустовского городского округа от 30.01.2020 №378.</w:t>
      </w:r>
    </w:p>
    <w:p w:rsidR="000D7A49" w:rsidRDefault="000D7A49" w:rsidP="000D7A49">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Подготовлен и утвержден Стандарт внешнего муниципального финансового контроля СФК08 «Проведение анализа и мониторинга бюджетного процесса и подготовка предложений по устранению выявленных отклонений в бюджетном процессе Златоустовского городского округа», </w:t>
      </w:r>
      <w:r>
        <w:rPr>
          <w:rFonts w:ascii="Times New Roman" w:eastAsia="Times New Roman" w:hAnsi="Times New Roman"/>
          <w:color w:val="000000"/>
          <w:sz w:val="28"/>
          <w:szCs w:val="28"/>
          <w:lang w:eastAsia="ru-RU"/>
        </w:rPr>
        <w:lastRenderedPageBreak/>
        <w:t>внесены изменения в стандарт СОД13 «Порядок возбуждения дела об административном правонарушении».</w:t>
      </w:r>
    </w:p>
    <w:p w:rsidR="000D7A49" w:rsidRPr="00C511E2" w:rsidRDefault="000D7A49" w:rsidP="000D7A49">
      <w:pPr>
        <w:spacing w:after="0" w:line="240" w:lineRule="auto"/>
        <w:ind w:firstLine="567"/>
        <w:jc w:val="both"/>
        <w:rPr>
          <w:rFonts w:ascii="Times New Roman" w:eastAsia="Times New Roman" w:hAnsi="Times New Roman"/>
          <w:color w:val="000000"/>
          <w:sz w:val="28"/>
          <w:szCs w:val="28"/>
          <w:lang w:eastAsia="ru-RU"/>
        </w:rPr>
      </w:pPr>
      <w:proofErr w:type="gramStart"/>
      <w:r w:rsidRPr="00E91014">
        <w:rPr>
          <w:rFonts w:ascii="Times New Roman" w:eastAsia="Times New Roman" w:hAnsi="Times New Roman"/>
          <w:color w:val="000000"/>
          <w:sz w:val="28"/>
          <w:szCs w:val="28"/>
          <w:lang w:eastAsia="ru-RU"/>
        </w:rPr>
        <w:t xml:space="preserve">Проведено </w:t>
      </w:r>
      <w:r w:rsidR="00E91014" w:rsidRPr="00E91014">
        <w:rPr>
          <w:rFonts w:ascii="Times New Roman" w:eastAsia="Times New Roman" w:hAnsi="Times New Roman"/>
          <w:color w:val="000000"/>
          <w:sz w:val="28"/>
          <w:szCs w:val="28"/>
          <w:lang w:eastAsia="ru-RU"/>
        </w:rPr>
        <w:t>11</w:t>
      </w:r>
      <w:r w:rsidRPr="00E91014">
        <w:rPr>
          <w:rFonts w:ascii="Times New Roman" w:eastAsia="Times New Roman" w:hAnsi="Times New Roman"/>
          <w:color w:val="000000"/>
          <w:sz w:val="28"/>
          <w:szCs w:val="28"/>
          <w:lang w:eastAsia="ru-RU"/>
        </w:rPr>
        <w:t xml:space="preserve"> заседаний Коллегии Контрольно-счетной палаты, на которых рассмотрены  следующие вопросы: по </w:t>
      </w:r>
      <w:r w:rsidR="00E91014" w:rsidRPr="00E91014">
        <w:rPr>
          <w:rFonts w:ascii="Times New Roman" w:eastAsia="Times New Roman" w:hAnsi="Times New Roman"/>
          <w:color w:val="000000"/>
          <w:sz w:val="28"/>
          <w:szCs w:val="28"/>
          <w:lang w:eastAsia="ru-RU"/>
        </w:rPr>
        <w:t xml:space="preserve">четырем </w:t>
      </w:r>
      <w:r w:rsidRPr="00E91014">
        <w:rPr>
          <w:rFonts w:ascii="Times New Roman" w:eastAsia="Times New Roman" w:hAnsi="Times New Roman"/>
          <w:color w:val="000000"/>
          <w:sz w:val="28"/>
          <w:szCs w:val="28"/>
          <w:lang w:eastAsia="ru-RU"/>
        </w:rPr>
        <w:t>обращениям граждан</w:t>
      </w:r>
      <w:r w:rsidR="00E91014" w:rsidRPr="00E91014">
        <w:rPr>
          <w:rFonts w:ascii="Times New Roman" w:eastAsia="Times New Roman" w:hAnsi="Times New Roman"/>
          <w:color w:val="000000"/>
          <w:sz w:val="28"/>
          <w:szCs w:val="28"/>
          <w:lang w:eastAsia="ru-RU"/>
        </w:rPr>
        <w:t xml:space="preserve"> и юридических лиц</w:t>
      </w:r>
      <w:r w:rsidRPr="00E91014">
        <w:rPr>
          <w:rFonts w:ascii="Times New Roman" w:eastAsia="Times New Roman" w:hAnsi="Times New Roman"/>
          <w:color w:val="000000"/>
          <w:sz w:val="28"/>
          <w:szCs w:val="28"/>
          <w:lang w:eastAsia="ru-RU"/>
        </w:rPr>
        <w:t>, отчет о работе Палаты за 2019 год, результаты 1</w:t>
      </w:r>
      <w:r w:rsidR="00E91014" w:rsidRPr="00E91014">
        <w:rPr>
          <w:rFonts w:ascii="Times New Roman" w:eastAsia="Times New Roman" w:hAnsi="Times New Roman"/>
          <w:color w:val="000000"/>
          <w:sz w:val="28"/>
          <w:szCs w:val="28"/>
          <w:lang w:eastAsia="ru-RU"/>
        </w:rPr>
        <w:t>6 </w:t>
      </w:r>
      <w:r w:rsidRPr="00E91014">
        <w:rPr>
          <w:rFonts w:ascii="Times New Roman" w:eastAsia="Times New Roman" w:hAnsi="Times New Roman"/>
          <w:color w:val="000000"/>
          <w:sz w:val="28"/>
          <w:szCs w:val="28"/>
          <w:lang w:eastAsia="ru-RU"/>
        </w:rPr>
        <w:t xml:space="preserve">контрольных </w:t>
      </w:r>
      <w:r w:rsidR="00E91014">
        <w:rPr>
          <w:rFonts w:ascii="Times New Roman" w:eastAsia="Times New Roman" w:hAnsi="Times New Roman"/>
          <w:color w:val="000000"/>
          <w:sz w:val="28"/>
          <w:szCs w:val="28"/>
          <w:lang w:eastAsia="ru-RU"/>
        </w:rPr>
        <w:t>и</w:t>
      </w:r>
      <w:r w:rsidRPr="00E91014">
        <w:rPr>
          <w:rFonts w:ascii="Times New Roman" w:eastAsia="Times New Roman" w:hAnsi="Times New Roman"/>
          <w:color w:val="000000"/>
          <w:sz w:val="28"/>
          <w:szCs w:val="28"/>
          <w:lang w:eastAsia="ru-RU"/>
        </w:rPr>
        <w:t xml:space="preserve"> </w:t>
      </w:r>
      <w:r w:rsidR="00E91014" w:rsidRPr="00E91014">
        <w:rPr>
          <w:rFonts w:ascii="Times New Roman" w:eastAsia="Times New Roman" w:hAnsi="Times New Roman"/>
          <w:color w:val="000000"/>
          <w:sz w:val="28"/>
          <w:szCs w:val="28"/>
          <w:lang w:eastAsia="ru-RU"/>
        </w:rPr>
        <w:t>5</w:t>
      </w:r>
      <w:r w:rsidRPr="00E91014">
        <w:rPr>
          <w:rFonts w:ascii="Times New Roman" w:eastAsia="Times New Roman" w:hAnsi="Times New Roman"/>
          <w:color w:val="000000"/>
          <w:sz w:val="28"/>
          <w:szCs w:val="28"/>
          <w:lang w:eastAsia="ru-RU"/>
        </w:rPr>
        <w:t xml:space="preserve"> экспертно-аналитических мероприятий, проведенных в отчетном периоде, проект стандарта СФК08, проект изменений в стандарт СОД13, а также внесение изменений в план работы Контрольно-счетной палаты на 2020 год</w:t>
      </w:r>
      <w:r w:rsidR="00E91014" w:rsidRPr="00E91014">
        <w:rPr>
          <w:rFonts w:ascii="Times New Roman" w:eastAsia="Times New Roman" w:hAnsi="Times New Roman"/>
          <w:color w:val="000000"/>
          <w:sz w:val="28"/>
          <w:szCs w:val="28"/>
          <w:lang w:eastAsia="ru-RU"/>
        </w:rPr>
        <w:t xml:space="preserve"> и рассмотрение проекта плана</w:t>
      </w:r>
      <w:proofErr w:type="gramEnd"/>
      <w:r w:rsidR="00E91014" w:rsidRPr="00E91014">
        <w:rPr>
          <w:rFonts w:ascii="Times New Roman" w:eastAsia="Times New Roman" w:hAnsi="Times New Roman"/>
          <w:color w:val="000000"/>
          <w:sz w:val="28"/>
          <w:szCs w:val="28"/>
          <w:lang w:eastAsia="ru-RU"/>
        </w:rPr>
        <w:t xml:space="preserve"> на 2021 год</w:t>
      </w:r>
      <w:r w:rsidRPr="00E91014">
        <w:rPr>
          <w:rFonts w:ascii="Times New Roman" w:eastAsia="Times New Roman" w:hAnsi="Times New Roman"/>
          <w:color w:val="000000"/>
          <w:sz w:val="28"/>
          <w:szCs w:val="28"/>
          <w:lang w:eastAsia="ru-RU"/>
        </w:rPr>
        <w:t>.</w:t>
      </w:r>
    </w:p>
    <w:p w:rsidR="000D7A49" w:rsidRDefault="000D7A49" w:rsidP="000D7A49">
      <w:pPr>
        <w:spacing w:after="0" w:line="240" w:lineRule="auto"/>
        <w:ind w:firstLine="567"/>
        <w:jc w:val="both"/>
        <w:rPr>
          <w:rFonts w:ascii="Times New Roman" w:hAnsi="Times New Roman"/>
          <w:sz w:val="28"/>
          <w:szCs w:val="28"/>
        </w:rPr>
      </w:pPr>
      <w:r w:rsidRPr="00C511E2">
        <w:rPr>
          <w:rFonts w:ascii="Times New Roman" w:hAnsi="Times New Roman"/>
          <w:sz w:val="28"/>
          <w:szCs w:val="28"/>
        </w:rPr>
        <w:t>В целях обеспечения доступа к информации о своей деятельности Контрольно-счетной палатой размещены на сайте ЗГО информация о проведенных контрольных</w:t>
      </w:r>
      <w:r w:rsidR="005017DA">
        <w:rPr>
          <w:rFonts w:ascii="Times New Roman" w:hAnsi="Times New Roman"/>
          <w:sz w:val="28"/>
          <w:szCs w:val="28"/>
        </w:rPr>
        <w:t xml:space="preserve"> и экспертно-аналитических</w:t>
      </w:r>
      <w:r w:rsidRPr="00C511E2">
        <w:rPr>
          <w:rFonts w:ascii="Times New Roman" w:hAnsi="Times New Roman"/>
          <w:sz w:val="28"/>
          <w:szCs w:val="28"/>
        </w:rPr>
        <w:t xml:space="preserve"> мероприятиях, а также отчет о работе за 2019 г. с пояснительной запиской. Также отчет о работе Палаты за 2019 г. с пояснительной запиской размещен в </w:t>
      </w:r>
      <w:proofErr w:type="spellStart"/>
      <w:r w:rsidRPr="00C511E2">
        <w:rPr>
          <w:rFonts w:ascii="Times New Roman" w:hAnsi="Times New Roman"/>
          <w:sz w:val="28"/>
          <w:szCs w:val="28"/>
        </w:rPr>
        <w:t>спецвыпуске</w:t>
      </w:r>
      <w:proofErr w:type="spellEnd"/>
      <w:r w:rsidRPr="00C511E2">
        <w:rPr>
          <w:rFonts w:ascii="Times New Roman" w:hAnsi="Times New Roman"/>
          <w:sz w:val="28"/>
          <w:szCs w:val="28"/>
        </w:rPr>
        <w:t xml:space="preserve"> №7 газеты «Златоустовский рабочий» от 12.02.2020 г.</w:t>
      </w:r>
    </w:p>
    <w:p w:rsidR="00C27F4E" w:rsidRPr="00AF6BB1" w:rsidRDefault="00C27F4E" w:rsidP="00C27F4E">
      <w:pPr>
        <w:spacing w:after="0" w:line="240" w:lineRule="auto"/>
        <w:ind w:firstLine="567"/>
        <w:jc w:val="both"/>
        <w:rPr>
          <w:rFonts w:ascii="Times New Roman" w:hAnsi="Times New Roman" w:cs="Times New Roman"/>
          <w:b/>
          <w:sz w:val="16"/>
          <w:szCs w:val="16"/>
        </w:rPr>
      </w:pPr>
    </w:p>
    <w:p w:rsidR="000D7A49" w:rsidRDefault="00C70B6A" w:rsidP="00C27F4E">
      <w:pPr>
        <w:spacing w:after="0" w:line="240" w:lineRule="auto"/>
        <w:jc w:val="both"/>
        <w:rPr>
          <w:rFonts w:ascii="Times New Roman" w:eastAsia="Times New Roman" w:hAnsi="Times New Roman" w:cs="Times New Roman"/>
          <w:b/>
          <w:sz w:val="28"/>
          <w:szCs w:val="28"/>
          <w:lang w:eastAsia="ru-RU"/>
        </w:rPr>
      </w:pPr>
      <w:r>
        <w:rPr>
          <w:rFonts w:ascii="Times New Roman" w:hAnsi="Times New Roman" w:cs="Times New Roman"/>
          <w:b/>
          <w:sz w:val="28"/>
          <w:szCs w:val="28"/>
          <w:lang w:val="en-US"/>
        </w:rPr>
        <w:t>I</w:t>
      </w:r>
      <w:r w:rsidR="000E2635">
        <w:rPr>
          <w:rFonts w:ascii="Times New Roman" w:hAnsi="Times New Roman" w:cs="Times New Roman"/>
          <w:b/>
          <w:sz w:val="28"/>
          <w:szCs w:val="28"/>
          <w:lang w:val="en-US"/>
        </w:rPr>
        <w:t>V</w:t>
      </w:r>
      <w:r w:rsidR="00C27F4E" w:rsidRPr="00C27F4E">
        <w:rPr>
          <w:rFonts w:ascii="Times New Roman" w:hAnsi="Times New Roman" w:cs="Times New Roman"/>
          <w:b/>
          <w:sz w:val="28"/>
          <w:szCs w:val="28"/>
        </w:rPr>
        <w:t>. ПЛАН МЕРОПРИЯТИЙ КОНТРОЛЬНО-СЧЕТНОЙ ПАЛАТЫ ЗЛАТОУСТОВСКОГО ГОРОДСКОГО ОКРУГА НА 2021</w:t>
      </w:r>
      <w:r w:rsidR="00C27F4E" w:rsidRPr="00C27F4E">
        <w:rPr>
          <w:rFonts w:ascii="Times New Roman" w:eastAsia="Times New Roman" w:hAnsi="Times New Roman" w:cs="Times New Roman"/>
          <w:b/>
          <w:sz w:val="28"/>
          <w:szCs w:val="28"/>
          <w:lang w:eastAsia="ru-RU"/>
        </w:rPr>
        <w:t xml:space="preserve"> ГОД</w:t>
      </w:r>
    </w:p>
    <w:p w:rsidR="002537BB" w:rsidRDefault="002537BB" w:rsidP="002537BB">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w:t>
      </w:r>
      <w:r w:rsidRPr="00BC014C">
        <w:rPr>
          <w:rFonts w:ascii="Times New Roman" w:eastAsia="Times New Roman" w:hAnsi="Times New Roman"/>
          <w:color w:val="000000"/>
          <w:sz w:val="28"/>
          <w:szCs w:val="28"/>
          <w:lang w:eastAsia="ru-RU"/>
        </w:rPr>
        <w:t>лан работы Контрольно-счетной палаты на 202</w:t>
      </w:r>
      <w:r>
        <w:rPr>
          <w:rFonts w:ascii="Times New Roman" w:eastAsia="Times New Roman" w:hAnsi="Times New Roman"/>
          <w:color w:val="000000"/>
          <w:sz w:val="28"/>
          <w:szCs w:val="28"/>
          <w:lang w:eastAsia="ru-RU"/>
        </w:rPr>
        <w:t>1</w:t>
      </w:r>
      <w:r w:rsidRPr="00BC014C">
        <w:rPr>
          <w:rFonts w:ascii="Times New Roman" w:eastAsia="Times New Roman" w:hAnsi="Times New Roman"/>
          <w:color w:val="000000"/>
          <w:sz w:val="28"/>
          <w:szCs w:val="28"/>
          <w:lang w:eastAsia="ru-RU"/>
        </w:rPr>
        <w:t xml:space="preserve"> год </w:t>
      </w:r>
      <w:r w:rsidRPr="00677755">
        <w:rPr>
          <w:rFonts w:ascii="Times New Roman" w:eastAsia="Times New Roman" w:hAnsi="Times New Roman"/>
          <w:color w:val="000000"/>
          <w:sz w:val="28"/>
          <w:szCs w:val="28"/>
          <w:lang w:eastAsia="ru-RU"/>
        </w:rPr>
        <w:t xml:space="preserve">утвержден распоряжением председателя Палаты от </w:t>
      </w:r>
      <w:r>
        <w:rPr>
          <w:rFonts w:ascii="Times New Roman" w:eastAsia="Times New Roman" w:hAnsi="Times New Roman"/>
          <w:color w:val="000000"/>
          <w:sz w:val="28"/>
          <w:szCs w:val="28"/>
          <w:lang w:eastAsia="ru-RU"/>
        </w:rPr>
        <w:t>29</w:t>
      </w:r>
      <w:r w:rsidRPr="00677755">
        <w:rPr>
          <w:rFonts w:ascii="Times New Roman" w:eastAsia="Times New Roman" w:hAnsi="Times New Roman"/>
          <w:color w:val="000000"/>
          <w:sz w:val="28"/>
          <w:szCs w:val="28"/>
          <w:lang w:eastAsia="ru-RU"/>
        </w:rPr>
        <w:t>.12.20</w:t>
      </w:r>
      <w:r>
        <w:rPr>
          <w:rFonts w:ascii="Times New Roman" w:eastAsia="Times New Roman" w:hAnsi="Times New Roman"/>
          <w:color w:val="000000"/>
          <w:sz w:val="28"/>
          <w:szCs w:val="28"/>
          <w:lang w:eastAsia="ru-RU"/>
        </w:rPr>
        <w:t>20</w:t>
      </w:r>
      <w:r w:rsidRPr="00677755">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36, которым предусмотрено:</w:t>
      </w:r>
    </w:p>
    <w:p w:rsidR="002537BB" w:rsidRDefault="002537BB" w:rsidP="00A82A01">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- 9 контрольных мероприятий с плановым охватом 30 объектов контроля;</w:t>
      </w:r>
    </w:p>
    <w:p w:rsidR="002537BB" w:rsidRDefault="000E67AC" w:rsidP="00A82A01">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A82A01">
        <w:rPr>
          <w:rFonts w:ascii="Times New Roman" w:eastAsia="Times New Roman" w:hAnsi="Times New Roman"/>
          <w:color w:val="000000"/>
          <w:sz w:val="28"/>
          <w:szCs w:val="28"/>
          <w:lang w:eastAsia="ru-RU"/>
        </w:rPr>
        <w:t> </w:t>
      </w:r>
      <w:r w:rsidR="002537BB">
        <w:rPr>
          <w:rFonts w:ascii="Times New Roman" w:eastAsia="Times New Roman" w:hAnsi="Times New Roman"/>
          <w:color w:val="000000"/>
          <w:sz w:val="28"/>
          <w:szCs w:val="28"/>
          <w:lang w:eastAsia="ru-RU"/>
        </w:rPr>
        <w:t>10 экспертно-аналитических мероприятий.</w:t>
      </w:r>
    </w:p>
    <w:p w:rsidR="009977F5" w:rsidRPr="009977F5" w:rsidRDefault="009977F5" w:rsidP="009977F5">
      <w:pPr>
        <w:spacing w:after="0" w:line="240" w:lineRule="auto"/>
        <w:ind w:firstLine="567"/>
        <w:jc w:val="both"/>
        <w:rPr>
          <w:rFonts w:ascii="Times New Roman" w:hAnsi="Times New Roman" w:cs="Times New Roman"/>
          <w:sz w:val="28"/>
          <w:szCs w:val="28"/>
        </w:rPr>
      </w:pPr>
      <w:r w:rsidRPr="009977F5">
        <w:rPr>
          <w:rFonts w:ascii="Times New Roman" w:hAnsi="Times New Roman" w:cs="Times New Roman"/>
          <w:sz w:val="28"/>
          <w:szCs w:val="28"/>
        </w:rPr>
        <w:t>Перечень контрольных мероприятий КСП ЗГО скоординирован с планом работы Контрольно-ревизионного управления Администрации ЗГО.</w:t>
      </w:r>
    </w:p>
    <w:p w:rsidR="009977F5" w:rsidRPr="009977F5" w:rsidRDefault="009977F5" w:rsidP="009977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Планом </w:t>
      </w:r>
      <w:r w:rsidRPr="009977F5">
        <w:rPr>
          <w:rFonts w:ascii="Times New Roman" w:hAnsi="Times New Roman" w:cs="Times New Roman"/>
          <w:sz w:val="28"/>
          <w:szCs w:val="28"/>
        </w:rPr>
        <w:t>работы КСП ЗГО предусмотрен резерв 15% временных и трудовых ресурсов на проведение контрольных мероприятий, совместных с иными контролирующими и правоохранительными (надзорными) органами, а также встречных проверок.</w:t>
      </w:r>
    </w:p>
    <w:p w:rsidR="002537BB" w:rsidRDefault="002537BB" w:rsidP="002537BB">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При планировании мероприятий учтены </w:t>
      </w:r>
      <w:r w:rsidR="00D500A2">
        <w:rPr>
          <w:rFonts w:ascii="Times New Roman" w:eastAsia="Times New Roman" w:hAnsi="Times New Roman"/>
          <w:color w:val="000000"/>
          <w:sz w:val="28"/>
          <w:szCs w:val="28"/>
          <w:lang w:eastAsia="ru-RU"/>
        </w:rPr>
        <w:t>поступившие предложения</w:t>
      </w:r>
      <w:r>
        <w:rPr>
          <w:rFonts w:ascii="Times New Roman" w:eastAsia="Times New Roman" w:hAnsi="Times New Roman"/>
          <w:color w:val="000000"/>
          <w:sz w:val="28"/>
          <w:szCs w:val="28"/>
          <w:lang w:eastAsia="ru-RU"/>
        </w:rPr>
        <w:t xml:space="preserve"> </w:t>
      </w:r>
      <w:r w:rsidR="00D500A2">
        <w:rPr>
          <w:rFonts w:ascii="Times New Roman" w:eastAsia="Times New Roman" w:hAnsi="Times New Roman"/>
          <w:color w:val="000000"/>
          <w:sz w:val="28"/>
          <w:szCs w:val="28"/>
          <w:lang w:eastAsia="ru-RU"/>
        </w:rPr>
        <w:t xml:space="preserve">от </w:t>
      </w:r>
      <w:r>
        <w:rPr>
          <w:rFonts w:ascii="Times New Roman" w:eastAsia="Times New Roman" w:hAnsi="Times New Roman"/>
          <w:color w:val="000000"/>
          <w:sz w:val="28"/>
          <w:szCs w:val="28"/>
          <w:lang w:eastAsia="ru-RU"/>
        </w:rPr>
        <w:t>Собрания депутатов ЗГО:</w:t>
      </w:r>
    </w:p>
    <w:p w:rsidR="002537BB" w:rsidRDefault="002537BB" w:rsidP="002537BB">
      <w:pPr>
        <w:spacing w:after="0" w:line="240" w:lineRule="auto"/>
        <w:ind w:firstLine="567"/>
        <w:jc w:val="both"/>
        <w:rPr>
          <w:rFonts w:ascii="Times New Roman" w:hAnsi="Times New Roman" w:cs="Times New Roman"/>
          <w:sz w:val="28"/>
          <w:szCs w:val="28"/>
        </w:rPr>
      </w:pPr>
      <w:proofErr w:type="gramStart"/>
      <w:r w:rsidRPr="002537BB">
        <w:rPr>
          <w:rFonts w:ascii="Times New Roman" w:hAnsi="Times New Roman" w:cs="Times New Roman"/>
          <w:sz w:val="28"/>
          <w:szCs w:val="28"/>
        </w:rPr>
        <w:t>1) решение комиссии по бюджету, финансовой и налоговой политике от 04.06.2020</w:t>
      </w:r>
      <w:r>
        <w:rPr>
          <w:rFonts w:ascii="Times New Roman" w:hAnsi="Times New Roman" w:cs="Times New Roman"/>
          <w:sz w:val="28"/>
          <w:szCs w:val="28"/>
        </w:rPr>
        <w:t xml:space="preserve"> о проведении</w:t>
      </w:r>
      <w:r w:rsidRPr="002537BB">
        <w:rPr>
          <w:rFonts w:ascii="Times New Roman" w:hAnsi="Times New Roman" w:cs="Times New Roman"/>
          <w:sz w:val="28"/>
          <w:szCs w:val="28"/>
        </w:rPr>
        <w:t xml:space="preserve"> пр</w:t>
      </w:r>
      <w:r w:rsidRPr="002537BB">
        <w:rPr>
          <w:rFonts w:ascii="Times New Roman" w:hAnsi="Times New Roman" w:cs="Times New Roman"/>
          <w:sz w:val="28"/>
          <w:szCs w:val="28"/>
          <w:shd w:val="clear" w:color="auto" w:fill="FFFFFF"/>
        </w:rPr>
        <w:t>оверки исполнения представления №8 от 31.03.2020 по результатам проведенного контрольного мероприятия «</w:t>
      </w:r>
      <w:r w:rsidRPr="002537BB">
        <w:rPr>
          <w:rFonts w:ascii="Times New Roman" w:hAnsi="Times New Roman" w:cs="Times New Roman"/>
          <w:sz w:val="28"/>
          <w:szCs w:val="28"/>
        </w:rPr>
        <w:t>Проверка эффективности использования арендной платы за размещение на муниципальных опорах и (или) столбах освещения, линий электропередач, контактной сети сооружений связи и телекоммуникационного оборудования»</w:t>
      </w:r>
      <w:r>
        <w:rPr>
          <w:rFonts w:ascii="Times New Roman" w:hAnsi="Times New Roman" w:cs="Times New Roman"/>
          <w:sz w:val="28"/>
          <w:szCs w:val="28"/>
        </w:rPr>
        <w:t xml:space="preserve"> в отношении МУП «Автохозяйство администрации ЗГО»;</w:t>
      </w:r>
      <w:proofErr w:type="gramEnd"/>
    </w:p>
    <w:p w:rsidR="002537BB" w:rsidRPr="00D500A2" w:rsidRDefault="002537BB" w:rsidP="002537BB">
      <w:pPr>
        <w:spacing w:after="0" w:line="240" w:lineRule="auto"/>
        <w:ind w:firstLine="567"/>
        <w:jc w:val="both"/>
        <w:rPr>
          <w:rFonts w:ascii="Times New Roman" w:hAnsi="Times New Roman"/>
          <w:sz w:val="28"/>
          <w:szCs w:val="28"/>
          <w:shd w:val="clear" w:color="auto" w:fill="FFFFFF"/>
        </w:rPr>
      </w:pPr>
      <w:r w:rsidRPr="00D500A2">
        <w:rPr>
          <w:rFonts w:ascii="Times New Roman" w:hAnsi="Times New Roman" w:cs="Times New Roman"/>
          <w:sz w:val="28"/>
          <w:szCs w:val="28"/>
        </w:rPr>
        <w:t xml:space="preserve">2) </w:t>
      </w:r>
      <w:r w:rsidRPr="00D500A2">
        <w:rPr>
          <w:rFonts w:ascii="Times New Roman" w:hAnsi="Times New Roman"/>
          <w:sz w:val="28"/>
          <w:szCs w:val="28"/>
          <w:shd w:val="clear" w:color="auto" w:fill="FFFFFF"/>
        </w:rPr>
        <w:t>решение рабочей группы по вопросам, касающимся организации льготных маршрутов для пенсионеров на территории ЗГО от 10.12.2020</w:t>
      </w:r>
      <w:r w:rsidR="00D500A2" w:rsidRPr="00D500A2">
        <w:rPr>
          <w:rFonts w:ascii="Times New Roman" w:hAnsi="Times New Roman"/>
          <w:sz w:val="28"/>
          <w:szCs w:val="28"/>
          <w:shd w:val="clear" w:color="auto" w:fill="FFFFFF"/>
        </w:rPr>
        <w:t xml:space="preserve"> о проведении проверки эффективности расходования бюджетных средств на проведение в 2020 году обследования действующей транспортно-маршрутной сети на территории Златоустовского городского округа в отношении МКУ</w:t>
      </w:r>
      <w:r w:rsidR="009977F5">
        <w:rPr>
          <w:rFonts w:ascii="Times New Roman" w:hAnsi="Times New Roman"/>
          <w:sz w:val="28"/>
          <w:szCs w:val="28"/>
          <w:shd w:val="clear" w:color="auto" w:fill="FFFFFF"/>
        </w:rPr>
        <w:t> </w:t>
      </w:r>
      <w:r w:rsidR="00D500A2" w:rsidRPr="00D500A2">
        <w:rPr>
          <w:rFonts w:ascii="Times New Roman" w:hAnsi="Times New Roman"/>
          <w:sz w:val="28"/>
          <w:szCs w:val="28"/>
          <w:shd w:val="clear" w:color="auto" w:fill="FFFFFF"/>
        </w:rPr>
        <w:t>«Управление жилищно-коммунального хозяйства»;</w:t>
      </w:r>
    </w:p>
    <w:p w:rsidR="00D500A2" w:rsidRDefault="00D500A2" w:rsidP="002537BB">
      <w:pPr>
        <w:spacing w:after="0" w:line="240" w:lineRule="auto"/>
        <w:ind w:firstLine="567"/>
        <w:jc w:val="both"/>
        <w:rPr>
          <w:rFonts w:ascii="Times New Roman" w:hAnsi="Times New Roman" w:cs="Times New Roman"/>
          <w:sz w:val="28"/>
          <w:szCs w:val="28"/>
        </w:rPr>
      </w:pPr>
      <w:r w:rsidRPr="00D500A2">
        <w:rPr>
          <w:rFonts w:ascii="Times New Roman" w:eastAsia="Times New Roman" w:hAnsi="Times New Roman" w:cs="Times New Roman"/>
          <w:color w:val="000000"/>
          <w:sz w:val="28"/>
          <w:szCs w:val="28"/>
          <w:lang w:eastAsia="ru-RU"/>
        </w:rPr>
        <w:t xml:space="preserve">3) </w:t>
      </w:r>
      <w:r w:rsidRPr="00D500A2">
        <w:rPr>
          <w:rFonts w:ascii="Times New Roman" w:hAnsi="Times New Roman" w:cs="Times New Roman"/>
          <w:sz w:val="28"/>
          <w:szCs w:val="28"/>
          <w:shd w:val="clear" w:color="auto" w:fill="FFFFFF"/>
        </w:rPr>
        <w:t>решение комиссии по промышленности, предпринимательству и строительству от 14.12.2020 о м</w:t>
      </w:r>
      <w:r w:rsidRPr="00D500A2">
        <w:rPr>
          <w:rFonts w:ascii="Times New Roman" w:hAnsi="Times New Roman" w:cs="Times New Roman"/>
          <w:sz w:val="28"/>
          <w:szCs w:val="28"/>
        </w:rPr>
        <w:t xml:space="preserve">ониторинге исполнения бюджета </w:t>
      </w:r>
      <w:r w:rsidRPr="00D500A2">
        <w:rPr>
          <w:rFonts w:ascii="Times New Roman" w:hAnsi="Times New Roman" w:cs="Times New Roman"/>
          <w:sz w:val="28"/>
          <w:szCs w:val="28"/>
        </w:rPr>
        <w:lastRenderedPageBreak/>
        <w:t>Златоустовского городского округа по вопросу финансирования объектов капитального строительства, реконструкции и ремонта объектов собственности на территории Златоустовского городского округа</w:t>
      </w:r>
      <w:r>
        <w:rPr>
          <w:rFonts w:ascii="Times New Roman" w:hAnsi="Times New Roman" w:cs="Times New Roman"/>
          <w:sz w:val="28"/>
          <w:szCs w:val="28"/>
        </w:rPr>
        <w:t>.</w:t>
      </w:r>
    </w:p>
    <w:p w:rsidR="00D500A2" w:rsidRDefault="00D500A2" w:rsidP="00D500A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 Главы Златоустовского городского округа предложений о включении в план работы на 2021 год не поступило.</w:t>
      </w:r>
    </w:p>
    <w:p w:rsidR="00D500A2" w:rsidRDefault="00D500A2" w:rsidP="00D500A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Планом работы КСП ЗГО на 2021 год предусмотрено совместное с Контрольно-счетной платой Челябинской области экспертно-аналитическое мероприятие </w:t>
      </w:r>
      <w:r w:rsidRPr="00D500A2">
        <w:rPr>
          <w:rFonts w:ascii="Times New Roman" w:hAnsi="Times New Roman" w:cs="Times New Roman"/>
          <w:sz w:val="28"/>
          <w:szCs w:val="28"/>
        </w:rPr>
        <w:t>«Анализ результативности мер, принимаемых региональными органами исполнительной власти и органами местного самоуправления Челябинской области, направленных на сокращение объемов и количества объектов незавершенного строительства в 2019-2020 годах и за истекший период 2021 года»</w:t>
      </w:r>
      <w:r>
        <w:rPr>
          <w:rFonts w:ascii="Times New Roman" w:hAnsi="Times New Roman" w:cs="Times New Roman"/>
          <w:sz w:val="28"/>
          <w:szCs w:val="28"/>
        </w:rPr>
        <w:t>.</w:t>
      </w:r>
    </w:p>
    <w:p w:rsidR="00D500A2" w:rsidRDefault="00D500A2" w:rsidP="002537B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Актуальным вопросом плана работы является </w:t>
      </w:r>
      <w:r w:rsidRPr="00D500A2">
        <w:rPr>
          <w:rFonts w:ascii="Times New Roman" w:hAnsi="Times New Roman" w:cs="Times New Roman"/>
          <w:sz w:val="28"/>
          <w:szCs w:val="28"/>
        </w:rPr>
        <w:t>мониторинг реализации национальных проектов</w:t>
      </w:r>
      <w:r>
        <w:rPr>
          <w:rFonts w:ascii="Times New Roman" w:hAnsi="Times New Roman" w:cs="Times New Roman"/>
          <w:sz w:val="28"/>
          <w:szCs w:val="28"/>
        </w:rPr>
        <w:t xml:space="preserve">, который </w:t>
      </w:r>
      <w:proofErr w:type="gramStart"/>
      <w:r>
        <w:rPr>
          <w:rFonts w:ascii="Times New Roman" w:hAnsi="Times New Roman" w:cs="Times New Roman"/>
          <w:sz w:val="28"/>
          <w:szCs w:val="28"/>
        </w:rPr>
        <w:t>будет</w:t>
      </w:r>
      <w:proofErr w:type="gramEnd"/>
      <w:r>
        <w:rPr>
          <w:rFonts w:ascii="Times New Roman" w:hAnsi="Times New Roman" w:cs="Times New Roman"/>
          <w:sz w:val="28"/>
          <w:szCs w:val="28"/>
        </w:rPr>
        <w:t xml:space="preserve"> осуществляется на протяжении финансового года. </w:t>
      </w:r>
    </w:p>
    <w:p w:rsidR="000E67AC" w:rsidRPr="000E67AC" w:rsidRDefault="000E67AC" w:rsidP="000E67AC">
      <w:pPr>
        <w:shd w:val="clear" w:color="auto" w:fill="FFFFFF" w:themeFill="background1"/>
        <w:spacing w:after="0" w:line="240" w:lineRule="auto"/>
        <w:ind w:firstLine="567"/>
        <w:jc w:val="both"/>
        <w:rPr>
          <w:rFonts w:ascii="Times New Roman" w:hAnsi="Times New Roman" w:cs="Times New Roman"/>
          <w:color w:val="000000"/>
          <w:sz w:val="28"/>
          <w:szCs w:val="28"/>
          <w:shd w:val="clear" w:color="auto" w:fill="FBFBFB"/>
        </w:rPr>
      </w:pPr>
      <w:r w:rsidRPr="001A36B0">
        <w:rPr>
          <w:rFonts w:ascii="Times New Roman" w:hAnsi="Times New Roman" w:cs="Times New Roman"/>
          <w:color w:val="000000"/>
          <w:sz w:val="28"/>
          <w:szCs w:val="28"/>
        </w:rPr>
        <w:t>В План работы традиционно включены проверки</w:t>
      </w:r>
      <w:r w:rsidRPr="000E67AC">
        <w:rPr>
          <w:rFonts w:ascii="Times New Roman" w:hAnsi="Times New Roman" w:cs="Times New Roman"/>
          <w:color w:val="000000"/>
          <w:sz w:val="28"/>
          <w:szCs w:val="28"/>
          <w:shd w:val="clear" w:color="auto" w:fill="FBFBFB"/>
        </w:rPr>
        <w:t xml:space="preserve"> </w:t>
      </w:r>
      <w:r w:rsidRPr="000E67AC">
        <w:rPr>
          <w:rFonts w:ascii="Times New Roman" w:hAnsi="Times New Roman" w:cs="Times New Roman"/>
          <w:color w:val="000000"/>
          <w:sz w:val="28"/>
          <w:szCs w:val="28"/>
          <w:shd w:val="clear" w:color="auto" w:fill="FFFFFF" w:themeFill="background1"/>
        </w:rPr>
        <w:t xml:space="preserve">использования средств бюджета Златоустовского городского округа, </w:t>
      </w:r>
      <w:r w:rsidRPr="001A36B0">
        <w:rPr>
          <w:rFonts w:ascii="Times New Roman" w:hAnsi="Times New Roman" w:cs="Times New Roman"/>
          <w:color w:val="000000"/>
          <w:sz w:val="28"/>
          <w:szCs w:val="28"/>
        </w:rPr>
        <w:t>в том</w:t>
      </w:r>
      <w:r w:rsidRPr="000E67AC">
        <w:rPr>
          <w:rFonts w:ascii="Times New Roman" w:hAnsi="Times New Roman" w:cs="Times New Roman"/>
          <w:color w:val="000000"/>
          <w:sz w:val="28"/>
          <w:szCs w:val="28"/>
          <w:shd w:val="clear" w:color="auto" w:fill="FBFBFB"/>
        </w:rPr>
        <w:t xml:space="preserve"> </w:t>
      </w:r>
      <w:r w:rsidRPr="001A36B0">
        <w:rPr>
          <w:rFonts w:ascii="Times New Roman" w:hAnsi="Times New Roman" w:cs="Times New Roman"/>
          <w:color w:val="000000"/>
          <w:sz w:val="28"/>
          <w:szCs w:val="28"/>
        </w:rPr>
        <w:t>числе на приобретение</w:t>
      </w:r>
      <w:r w:rsidRPr="000E67AC">
        <w:rPr>
          <w:rFonts w:ascii="Times New Roman" w:hAnsi="Times New Roman" w:cs="Times New Roman"/>
          <w:color w:val="000000"/>
          <w:sz w:val="28"/>
          <w:szCs w:val="28"/>
          <w:shd w:val="clear" w:color="auto" w:fill="FBFBFB"/>
        </w:rPr>
        <w:t xml:space="preserve"> </w:t>
      </w:r>
      <w:r w:rsidRPr="001A36B0">
        <w:rPr>
          <w:rFonts w:ascii="Times New Roman" w:hAnsi="Times New Roman" w:cs="Times New Roman"/>
          <w:color w:val="000000"/>
          <w:sz w:val="28"/>
          <w:szCs w:val="28"/>
        </w:rPr>
        <w:t>коммунальной и дорожно-строительной техники.</w:t>
      </w:r>
    </w:p>
    <w:p w:rsidR="009977F5" w:rsidRDefault="009977F5" w:rsidP="009977F5">
      <w:pPr>
        <w:spacing w:after="0" w:line="240" w:lineRule="auto"/>
        <w:ind w:firstLine="567"/>
        <w:jc w:val="both"/>
        <w:rPr>
          <w:rFonts w:ascii="Times New Roman" w:hAnsi="Times New Roman" w:cs="Times New Roman"/>
          <w:sz w:val="28"/>
          <w:szCs w:val="28"/>
        </w:rPr>
      </w:pPr>
      <w:r w:rsidRPr="00BF0CEA">
        <w:rPr>
          <w:rFonts w:ascii="Times New Roman" w:hAnsi="Times New Roman" w:cs="Times New Roman"/>
          <w:sz w:val="28"/>
          <w:szCs w:val="28"/>
        </w:rPr>
        <w:t>Главная цель проверок – не просто выявить нарушения, а полностью их устранить или минимизировать их негативное влияние на бюджетную сфер</w:t>
      </w:r>
      <w:r>
        <w:rPr>
          <w:rFonts w:ascii="Times New Roman" w:hAnsi="Times New Roman" w:cs="Times New Roman"/>
          <w:sz w:val="28"/>
          <w:szCs w:val="28"/>
        </w:rPr>
        <w:t>у</w:t>
      </w:r>
      <w:r w:rsidRPr="00BF0CEA">
        <w:rPr>
          <w:rFonts w:ascii="Times New Roman" w:hAnsi="Times New Roman" w:cs="Times New Roman"/>
          <w:sz w:val="28"/>
          <w:szCs w:val="28"/>
        </w:rPr>
        <w:t>.</w:t>
      </w:r>
      <w:r>
        <w:rPr>
          <w:rFonts w:ascii="Times New Roman" w:hAnsi="Times New Roman" w:cs="Times New Roman"/>
          <w:sz w:val="28"/>
          <w:szCs w:val="28"/>
        </w:rPr>
        <w:t xml:space="preserve"> Кроме того, проверки </w:t>
      </w:r>
      <w:r w:rsidRPr="00E63D45">
        <w:rPr>
          <w:rFonts w:ascii="Times New Roman" w:hAnsi="Times New Roman" w:cs="Times New Roman"/>
          <w:sz w:val="28"/>
          <w:szCs w:val="28"/>
        </w:rPr>
        <w:t>заставляют более ответственно относиться к использованию бюджетных средств.</w:t>
      </w:r>
      <w:r>
        <w:rPr>
          <w:rFonts w:ascii="Times New Roman" w:hAnsi="Times New Roman" w:cs="Times New Roman"/>
          <w:sz w:val="28"/>
          <w:szCs w:val="28"/>
        </w:rPr>
        <w:t xml:space="preserve"> Поэтому на постоянной основе планируется осуществлять мониторинг исполнения представлений КСП ЗГО, направляемых объектам контроля с предложениями устранить нарушения.</w:t>
      </w:r>
    </w:p>
    <w:p w:rsidR="002537BB" w:rsidRDefault="002537BB" w:rsidP="002537BB">
      <w:pPr>
        <w:spacing w:after="0" w:line="240" w:lineRule="auto"/>
        <w:ind w:firstLine="567"/>
        <w:jc w:val="both"/>
        <w:rPr>
          <w:rFonts w:ascii="Times New Roman" w:eastAsia="Times New Roman" w:hAnsi="Times New Roman"/>
          <w:color w:val="000000"/>
          <w:sz w:val="28"/>
          <w:szCs w:val="28"/>
          <w:lang w:eastAsia="ru-RU"/>
        </w:rPr>
      </w:pPr>
    </w:p>
    <w:p w:rsidR="00C27F4E" w:rsidRPr="00C27F4E" w:rsidRDefault="00C27F4E" w:rsidP="00C27F4E">
      <w:pPr>
        <w:spacing w:after="0" w:line="240" w:lineRule="auto"/>
        <w:ind w:firstLine="567"/>
        <w:jc w:val="both"/>
        <w:rPr>
          <w:rFonts w:ascii="Times New Roman" w:eastAsia="Times New Roman" w:hAnsi="Times New Roman" w:cs="Times New Roman"/>
          <w:sz w:val="28"/>
          <w:szCs w:val="28"/>
          <w:lang w:eastAsia="ru-RU"/>
        </w:rPr>
      </w:pPr>
    </w:p>
    <w:p w:rsidR="000D7A49" w:rsidRPr="002250AA" w:rsidRDefault="000D7A49" w:rsidP="000D7A49">
      <w:pPr>
        <w:spacing w:after="0" w:line="240" w:lineRule="auto"/>
        <w:jc w:val="both"/>
        <w:rPr>
          <w:rFonts w:ascii="Times New Roman" w:eastAsia="Times New Roman" w:hAnsi="Times New Roman"/>
          <w:sz w:val="16"/>
          <w:szCs w:val="16"/>
          <w:lang w:eastAsia="ru-RU"/>
        </w:rPr>
      </w:pPr>
      <w:r w:rsidRPr="00677755">
        <w:rPr>
          <w:rFonts w:ascii="Times New Roman" w:eastAsia="Times New Roman" w:hAnsi="Times New Roman"/>
          <w:sz w:val="28"/>
          <w:szCs w:val="28"/>
          <w:lang w:eastAsia="ru-RU"/>
        </w:rPr>
        <w:t xml:space="preserve">    </w:t>
      </w:r>
    </w:p>
    <w:p w:rsidR="000D7A49" w:rsidRPr="00677755" w:rsidRDefault="00C511E2" w:rsidP="000D7A49">
      <w:pPr>
        <w:spacing w:after="0" w:line="240" w:lineRule="auto"/>
        <w:jc w:val="both"/>
        <w:rPr>
          <w:rFonts w:ascii="Times New Roman" w:eastAsia="Times New Roman" w:hAnsi="Times New Roman"/>
          <w:color w:val="010100"/>
          <w:sz w:val="28"/>
          <w:szCs w:val="28"/>
          <w:lang w:eastAsia="ru-RU"/>
        </w:rPr>
      </w:pPr>
      <w:r>
        <w:rPr>
          <w:rFonts w:ascii="Times New Roman" w:eastAsia="Times New Roman" w:hAnsi="Times New Roman"/>
          <w:color w:val="010100"/>
          <w:sz w:val="28"/>
          <w:szCs w:val="28"/>
          <w:lang w:eastAsia="ru-RU"/>
        </w:rPr>
        <w:t>Председатель К</w:t>
      </w:r>
      <w:r w:rsidR="000D7A49" w:rsidRPr="00677755">
        <w:rPr>
          <w:rFonts w:ascii="Times New Roman" w:eastAsia="Times New Roman" w:hAnsi="Times New Roman"/>
          <w:color w:val="010100"/>
          <w:sz w:val="28"/>
          <w:szCs w:val="28"/>
          <w:lang w:eastAsia="ru-RU"/>
        </w:rPr>
        <w:t xml:space="preserve">онтрольно-счетной палаты </w:t>
      </w:r>
    </w:p>
    <w:p w:rsidR="000D7A49" w:rsidRDefault="000D7A49" w:rsidP="009977F5">
      <w:pPr>
        <w:spacing w:after="0" w:line="240" w:lineRule="auto"/>
        <w:jc w:val="both"/>
        <w:rPr>
          <w:rFonts w:ascii="Times New Roman" w:hAnsi="Times New Roman" w:cs="Times New Roman"/>
          <w:sz w:val="28"/>
          <w:szCs w:val="28"/>
        </w:rPr>
      </w:pPr>
      <w:r w:rsidRPr="00677755">
        <w:rPr>
          <w:rFonts w:ascii="Times New Roman" w:eastAsia="Times New Roman" w:hAnsi="Times New Roman"/>
          <w:color w:val="010100"/>
          <w:sz w:val="28"/>
          <w:szCs w:val="28"/>
          <w:lang w:eastAsia="ru-RU"/>
        </w:rPr>
        <w:t xml:space="preserve">Златоустовского городского округа                                          </w:t>
      </w:r>
      <w:r w:rsidR="00C511E2">
        <w:rPr>
          <w:rFonts w:ascii="Times New Roman" w:eastAsia="Times New Roman" w:hAnsi="Times New Roman"/>
          <w:color w:val="010100"/>
          <w:sz w:val="28"/>
          <w:szCs w:val="28"/>
          <w:lang w:eastAsia="ru-RU"/>
        </w:rPr>
        <w:t>О.</w:t>
      </w:r>
      <w:r w:rsidR="001A36B0">
        <w:rPr>
          <w:rFonts w:ascii="Times New Roman" w:eastAsia="Times New Roman" w:hAnsi="Times New Roman"/>
          <w:color w:val="010100"/>
          <w:sz w:val="28"/>
          <w:szCs w:val="28"/>
          <w:lang w:eastAsia="ru-RU"/>
        </w:rPr>
        <w:t xml:space="preserve"> </w:t>
      </w:r>
      <w:r w:rsidR="00C511E2">
        <w:rPr>
          <w:rFonts w:ascii="Times New Roman" w:eastAsia="Times New Roman" w:hAnsi="Times New Roman"/>
          <w:color w:val="010100"/>
          <w:sz w:val="28"/>
          <w:szCs w:val="28"/>
          <w:lang w:eastAsia="ru-RU"/>
        </w:rPr>
        <w:t>С.</w:t>
      </w:r>
      <w:r w:rsidRPr="00677755">
        <w:rPr>
          <w:rFonts w:ascii="Times New Roman" w:eastAsia="Times New Roman" w:hAnsi="Times New Roman"/>
          <w:color w:val="010100"/>
          <w:sz w:val="28"/>
          <w:szCs w:val="28"/>
          <w:lang w:eastAsia="ru-RU"/>
        </w:rPr>
        <w:t xml:space="preserve">  </w:t>
      </w:r>
      <w:proofErr w:type="spellStart"/>
      <w:r w:rsidR="00C511E2">
        <w:rPr>
          <w:rFonts w:ascii="Times New Roman" w:eastAsia="Times New Roman" w:hAnsi="Times New Roman"/>
          <w:color w:val="010100"/>
          <w:sz w:val="28"/>
          <w:szCs w:val="28"/>
          <w:lang w:eastAsia="ru-RU"/>
        </w:rPr>
        <w:t>Кальчук</w:t>
      </w:r>
      <w:proofErr w:type="spellEnd"/>
      <w:r w:rsidR="00C511E2">
        <w:rPr>
          <w:rFonts w:ascii="Times New Roman" w:eastAsia="Times New Roman" w:hAnsi="Times New Roman"/>
          <w:color w:val="010100"/>
          <w:sz w:val="28"/>
          <w:szCs w:val="28"/>
          <w:lang w:eastAsia="ru-RU"/>
        </w:rPr>
        <w:t xml:space="preserve"> </w:t>
      </w:r>
    </w:p>
    <w:p w:rsidR="000D7A49" w:rsidRDefault="000D7A49" w:rsidP="00473596">
      <w:pPr>
        <w:spacing w:after="0"/>
        <w:ind w:firstLine="567"/>
        <w:jc w:val="both"/>
        <w:rPr>
          <w:rFonts w:ascii="Times New Roman" w:hAnsi="Times New Roman" w:cs="Times New Roman"/>
          <w:sz w:val="28"/>
          <w:szCs w:val="28"/>
        </w:rPr>
      </w:pPr>
    </w:p>
    <w:p w:rsidR="000D7A49" w:rsidRDefault="000D7A49" w:rsidP="00473596">
      <w:pPr>
        <w:spacing w:after="0"/>
        <w:ind w:firstLine="567"/>
        <w:jc w:val="both"/>
        <w:rPr>
          <w:rFonts w:ascii="Times New Roman" w:hAnsi="Times New Roman" w:cs="Times New Roman"/>
          <w:sz w:val="28"/>
          <w:szCs w:val="28"/>
        </w:rPr>
      </w:pPr>
    </w:p>
    <w:p w:rsidR="000D7A49" w:rsidRDefault="000D7A49" w:rsidP="00473596">
      <w:pPr>
        <w:spacing w:after="0"/>
        <w:ind w:firstLine="567"/>
        <w:jc w:val="both"/>
        <w:rPr>
          <w:rFonts w:ascii="Times New Roman" w:hAnsi="Times New Roman" w:cs="Times New Roman"/>
          <w:sz w:val="28"/>
          <w:szCs w:val="28"/>
        </w:rPr>
      </w:pPr>
    </w:p>
    <w:sectPr w:rsidR="000D7A49" w:rsidSect="0007497F">
      <w:footerReference w:type="default" r:id="rId14"/>
      <w:pgSz w:w="11906" w:h="16838"/>
      <w:pgMar w:top="851" w:right="851" w:bottom="851" w:left="1418" w:header="709" w:footer="709" w:gutter="0"/>
      <w:pgNumType w:start="0"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245" w:rsidRDefault="00FA7245" w:rsidP="0007497F">
      <w:pPr>
        <w:spacing w:after="0" w:line="240" w:lineRule="auto"/>
      </w:pPr>
      <w:r>
        <w:separator/>
      </w:r>
    </w:p>
  </w:endnote>
  <w:endnote w:type="continuationSeparator" w:id="0">
    <w:p w:rsidR="00FA7245" w:rsidRDefault="00FA7245" w:rsidP="0007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660351"/>
      <w:docPartObj>
        <w:docPartGallery w:val="Page Numbers (Bottom of Page)"/>
        <w:docPartUnique/>
      </w:docPartObj>
    </w:sdtPr>
    <w:sdtEndPr/>
    <w:sdtContent>
      <w:p w:rsidR="00C70B6A" w:rsidRDefault="00C70B6A">
        <w:pPr>
          <w:pStyle w:val="ac"/>
          <w:jc w:val="right"/>
        </w:pPr>
        <w:r>
          <w:fldChar w:fldCharType="begin"/>
        </w:r>
        <w:r>
          <w:instrText>PAGE   \* MERGEFORMAT</w:instrText>
        </w:r>
        <w:r>
          <w:fldChar w:fldCharType="separate"/>
        </w:r>
        <w:r w:rsidR="00034DB2">
          <w:rPr>
            <w:noProof/>
          </w:rPr>
          <w:t>26</w:t>
        </w:r>
        <w:r>
          <w:fldChar w:fldCharType="end"/>
        </w:r>
      </w:p>
    </w:sdtContent>
  </w:sdt>
  <w:p w:rsidR="00C70B6A" w:rsidRDefault="00C70B6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245" w:rsidRDefault="00FA7245" w:rsidP="0007497F">
      <w:pPr>
        <w:spacing w:after="0" w:line="240" w:lineRule="auto"/>
      </w:pPr>
      <w:r>
        <w:separator/>
      </w:r>
    </w:p>
  </w:footnote>
  <w:footnote w:type="continuationSeparator" w:id="0">
    <w:p w:rsidR="00FA7245" w:rsidRDefault="00FA7245" w:rsidP="000749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204AA"/>
    <w:multiLevelType w:val="hybridMultilevel"/>
    <w:tmpl w:val="13BA09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62731D62"/>
    <w:multiLevelType w:val="hybridMultilevel"/>
    <w:tmpl w:val="5C3A7966"/>
    <w:lvl w:ilvl="0" w:tplc="71A429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C617186"/>
    <w:multiLevelType w:val="hybridMultilevel"/>
    <w:tmpl w:val="943413D2"/>
    <w:lvl w:ilvl="0" w:tplc="6BC4BA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E3D"/>
    <w:rsid w:val="00000B8D"/>
    <w:rsid w:val="00005335"/>
    <w:rsid w:val="0000565D"/>
    <w:rsid w:val="00021F61"/>
    <w:rsid w:val="0003095B"/>
    <w:rsid w:val="00030B46"/>
    <w:rsid w:val="00034DB2"/>
    <w:rsid w:val="00034DBD"/>
    <w:rsid w:val="0007497F"/>
    <w:rsid w:val="00075BEF"/>
    <w:rsid w:val="000A4C45"/>
    <w:rsid w:val="000B0B39"/>
    <w:rsid w:val="000D0814"/>
    <w:rsid w:val="000D7A49"/>
    <w:rsid w:val="000E2635"/>
    <w:rsid w:val="000E67AC"/>
    <w:rsid w:val="000E78D4"/>
    <w:rsid w:val="00110FC7"/>
    <w:rsid w:val="00112297"/>
    <w:rsid w:val="0013323D"/>
    <w:rsid w:val="00134372"/>
    <w:rsid w:val="00147578"/>
    <w:rsid w:val="0017379B"/>
    <w:rsid w:val="00181B28"/>
    <w:rsid w:val="001956F8"/>
    <w:rsid w:val="001A36B0"/>
    <w:rsid w:val="001C4BEE"/>
    <w:rsid w:val="001D3DC9"/>
    <w:rsid w:val="001F101C"/>
    <w:rsid w:val="001F220A"/>
    <w:rsid w:val="00206F95"/>
    <w:rsid w:val="002537BB"/>
    <w:rsid w:val="00266AFB"/>
    <w:rsid w:val="00293BAD"/>
    <w:rsid w:val="002A36A9"/>
    <w:rsid w:val="002B6AF5"/>
    <w:rsid w:val="002C15CE"/>
    <w:rsid w:val="002E51F7"/>
    <w:rsid w:val="002F5FEE"/>
    <w:rsid w:val="00331542"/>
    <w:rsid w:val="003631E8"/>
    <w:rsid w:val="00381DD9"/>
    <w:rsid w:val="00392170"/>
    <w:rsid w:val="003942A6"/>
    <w:rsid w:val="0041612F"/>
    <w:rsid w:val="00427E30"/>
    <w:rsid w:val="00434756"/>
    <w:rsid w:val="00473596"/>
    <w:rsid w:val="00480BB3"/>
    <w:rsid w:val="00481BAC"/>
    <w:rsid w:val="0048663D"/>
    <w:rsid w:val="004A0CCD"/>
    <w:rsid w:val="004A6F6D"/>
    <w:rsid w:val="004C4082"/>
    <w:rsid w:val="004C4A13"/>
    <w:rsid w:val="004D1D66"/>
    <w:rsid w:val="004E6E9A"/>
    <w:rsid w:val="005017DA"/>
    <w:rsid w:val="00523620"/>
    <w:rsid w:val="005245B6"/>
    <w:rsid w:val="00542C58"/>
    <w:rsid w:val="00570D3E"/>
    <w:rsid w:val="00581A3C"/>
    <w:rsid w:val="005D7716"/>
    <w:rsid w:val="005F0513"/>
    <w:rsid w:val="005F516F"/>
    <w:rsid w:val="00610D35"/>
    <w:rsid w:val="006313B9"/>
    <w:rsid w:val="0065537C"/>
    <w:rsid w:val="00691E7D"/>
    <w:rsid w:val="006A1D05"/>
    <w:rsid w:val="006B648D"/>
    <w:rsid w:val="006E02E0"/>
    <w:rsid w:val="006F7DD1"/>
    <w:rsid w:val="0070181F"/>
    <w:rsid w:val="007165B9"/>
    <w:rsid w:val="007170FA"/>
    <w:rsid w:val="00744A20"/>
    <w:rsid w:val="007568A3"/>
    <w:rsid w:val="00756DDA"/>
    <w:rsid w:val="0078687B"/>
    <w:rsid w:val="00794D82"/>
    <w:rsid w:val="0086210B"/>
    <w:rsid w:val="00866243"/>
    <w:rsid w:val="00872758"/>
    <w:rsid w:val="00876DD3"/>
    <w:rsid w:val="00881ED7"/>
    <w:rsid w:val="00895BF6"/>
    <w:rsid w:val="008D252B"/>
    <w:rsid w:val="008D3F10"/>
    <w:rsid w:val="008E2842"/>
    <w:rsid w:val="00901B2B"/>
    <w:rsid w:val="009568A4"/>
    <w:rsid w:val="0098129A"/>
    <w:rsid w:val="009977F5"/>
    <w:rsid w:val="009C3D77"/>
    <w:rsid w:val="009C4729"/>
    <w:rsid w:val="009C5FE5"/>
    <w:rsid w:val="009F01CF"/>
    <w:rsid w:val="009F5269"/>
    <w:rsid w:val="00A020A8"/>
    <w:rsid w:val="00A031C2"/>
    <w:rsid w:val="00A16533"/>
    <w:rsid w:val="00A82A01"/>
    <w:rsid w:val="00A84465"/>
    <w:rsid w:val="00A90B0B"/>
    <w:rsid w:val="00AA60A9"/>
    <w:rsid w:val="00AA61B6"/>
    <w:rsid w:val="00AB6030"/>
    <w:rsid w:val="00AE4B0D"/>
    <w:rsid w:val="00AF49C7"/>
    <w:rsid w:val="00AF6BB1"/>
    <w:rsid w:val="00B11812"/>
    <w:rsid w:val="00B12EA4"/>
    <w:rsid w:val="00B42CFF"/>
    <w:rsid w:val="00B7091A"/>
    <w:rsid w:val="00BA1DC9"/>
    <w:rsid w:val="00BD1693"/>
    <w:rsid w:val="00BD19B9"/>
    <w:rsid w:val="00BF0CEA"/>
    <w:rsid w:val="00C01185"/>
    <w:rsid w:val="00C16262"/>
    <w:rsid w:val="00C252B9"/>
    <w:rsid w:val="00C27F4E"/>
    <w:rsid w:val="00C44FE9"/>
    <w:rsid w:val="00C511E2"/>
    <w:rsid w:val="00C526BA"/>
    <w:rsid w:val="00C70B6A"/>
    <w:rsid w:val="00C73959"/>
    <w:rsid w:val="00C8677C"/>
    <w:rsid w:val="00C90301"/>
    <w:rsid w:val="00C94100"/>
    <w:rsid w:val="00CB2148"/>
    <w:rsid w:val="00CB44D8"/>
    <w:rsid w:val="00D11A60"/>
    <w:rsid w:val="00D500A2"/>
    <w:rsid w:val="00D56F8B"/>
    <w:rsid w:val="00D64E3D"/>
    <w:rsid w:val="00D67164"/>
    <w:rsid w:val="00D856FE"/>
    <w:rsid w:val="00D86B17"/>
    <w:rsid w:val="00DA2287"/>
    <w:rsid w:val="00DD15C0"/>
    <w:rsid w:val="00DE0EA9"/>
    <w:rsid w:val="00DF7129"/>
    <w:rsid w:val="00E70214"/>
    <w:rsid w:val="00E7174D"/>
    <w:rsid w:val="00E91014"/>
    <w:rsid w:val="00E92CA3"/>
    <w:rsid w:val="00E95E75"/>
    <w:rsid w:val="00EB13E4"/>
    <w:rsid w:val="00EF788F"/>
    <w:rsid w:val="00F101F9"/>
    <w:rsid w:val="00F30E2D"/>
    <w:rsid w:val="00F46F21"/>
    <w:rsid w:val="00F57F7C"/>
    <w:rsid w:val="00F60D0F"/>
    <w:rsid w:val="00F642CF"/>
    <w:rsid w:val="00F7040E"/>
    <w:rsid w:val="00F70998"/>
    <w:rsid w:val="00F71435"/>
    <w:rsid w:val="00FA7245"/>
    <w:rsid w:val="00FC5573"/>
    <w:rsid w:val="00FD0FF8"/>
    <w:rsid w:val="00FD4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749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4E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4E3D"/>
    <w:rPr>
      <w:rFonts w:ascii="Tahoma" w:hAnsi="Tahoma" w:cs="Tahoma"/>
      <w:sz w:val="16"/>
      <w:szCs w:val="16"/>
    </w:rPr>
  </w:style>
  <w:style w:type="character" w:styleId="a5">
    <w:name w:val="Hyperlink"/>
    <w:basedOn w:val="a0"/>
    <w:uiPriority w:val="99"/>
    <w:unhideWhenUsed/>
    <w:rsid w:val="000D7A49"/>
    <w:rPr>
      <w:color w:val="0000FF" w:themeColor="hyperlink"/>
      <w:u w:val="single"/>
    </w:rPr>
  </w:style>
  <w:style w:type="paragraph" w:styleId="a6">
    <w:name w:val="List Paragraph"/>
    <w:basedOn w:val="a"/>
    <w:uiPriority w:val="34"/>
    <w:qFormat/>
    <w:rsid w:val="000D7A49"/>
    <w:pPr>
      <w:ind w:left="720"/>
      <w:contextualSpacing/>
    </w:pPr>
    <w:rPr>
      <w:rFonts w:ascii="Calibri" w:eastAsia="Calibri" w:hAnsi="Calibri" w:cs="Times New Roman"/>
    </w:rPr>
  </w:style>
  <w:style w:type="paragraph" w:styleId="a7">
    <w:name w:val="Body Text"/>
    <w:basedOn w:val="a"/>
    <w:link w:val="a8"/>
    <w:semiHidden/>
    <w:rsid w:val="000D7A49"/>
    <w:pPr>
      <w:widowControl w:val="0"/>
      <w:suppressAutoHyphens/>
      <w:autoSpaceDE w:val="0"/>
      <w:spacing w:after="120" w:line="240" w:lineRule="auto"/>
    </w:pPr>
    <w:rPr>
      <w:rFonts w:ascii="Times New Roman" w:eastAsia="Times New Roman" w:hAnsi="Times New Roman" w:cs="Times New Roman"/>
      <w:sz w:val="20"/>
      <w:szCs w:val="20"/>
      <w:lang w:eastAsia="ar-SA"/>
    </w:rPr>
  </w:style>
  <w:style w:type="character" w:customStyle="1" w:styleId="a8">
    <w:name w:val="Основной текст Знак"/>
    <w:basedOn w:val="a0"/>
    <w:link w:val="a7"/>
    <w:semiHidden/>
    <w:rsid w:val="000D7A49"/>
    <w:rPr>
      <w:rFonts w:ascii="Times New Roman" w:eastAsia="Times New Roman" w:hAnsi="Times New Roman" w:cs="Times New Roman"/>
      <w:sz w:val="20"/>
      <w:szCs w:val="20"/>
      <w:lang w:eastAsia="ar-SA"/>
    </w:rPr>
  </w:style>
  <w:style w:type="character" w:customStyle="1" w:styleId="10">
    <w:name w:val="Заголовок 1 Знак"/>
    <w:basedOn w:val="a0"/>
    <w:link w:val="1"/>
    <w:uiPriority w:val="9"/>
    <w:rsid w:val="0007497F"/>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semiHidden/>
    <w:unhideWhenUsed/>
    <w:qFormat/>
    <w:rsid w:val="0007497F"/>
    <w:pPr>
      <w:outlineLvl w:val="9"/>
    </w:pPr>
    <w:rPr>
      <w:lang w:eastAsia="ru-RU"/>
    </w:rPr>
  </w:style>
  <w:style w:type="paragraph" w:styleId="2">
    <w:name w:val="toc 2"/>
    <w:basedOn w:val="a"/>
    <w:next w:val="a"/>
    <w:autoRedefine/>
    <w:uiPriority w:val="39"/>
    <w:semiHidden/>
    <w:unhideWhenUsed/>
    <w:qFormat/>
    <w:rsid w:val="0007497F"/>
    <w:pPr>
      <w:spacing w:after="100"/>
      <w:ind w:left="220"/>
    </w:pPr>
    <w:rPr>
      <w:rFonts w:eastAsiaTheme="minorEastAsia"/>
      <w:lang w:eastAsia="ru-RU"/>
    </w:rPr>
  </w:style>
  <w:style w:type="paragraph" w:styleId="11">
    <w:name w:val="toc 1"/>
    <w:basedOn w:val="a"/>
    <w:next w:val="a"/>
    <w:autoRedefine/>
    <w:uiPriority w:val="39"/>
    <w:semiHidden/>
    <w:unhideWhenUsed/>
    <w:qFormat/>
    <w:rsid w:val="0007497F"/>
    <w:pPr>
      <w:spacing w:after="100"/>
    </w:pPr>
    <w:rPr>
      <w:rFonts w:eastAsiaTheme="minorEastAsia"/>
      <w:lang w:eastAsia="ru-RU"/>
    </w:rPr>
  </w:style>
  <w:style w:type="paragraph" w:styleId="3">
    <w:name w:val="toc 3"/>
    <w:basedOn w:val="a"/>
    <w:next w:val="a"/>
    <w:autoRedefine/>
    <w:uiPriority w:val="39"/>
    <w:unhideWhenUsed/>
    <w:qFormat/>
    <w:rsid w:val="0007497F"/>
    <w:pPr>
      <w:spacing w:after="100"/>
    </w:pPr>
    <w:rPr>
      <w:rFonts w:eastAsiaTheme="minorEastAsia"/>
      <w:lang w:eastAsia="ru-RU"/>
    </w:rPr>
  </w:style>
  <w:style w:type="paragraph" w:styleId="aa">
    <w:name w:val="header"/>
    <w:basedOn w:val="a"/>
    <w:link w:val="ab"/>
    <w:uiPriority w:val="99"/>
    <w:unhideWhenUsed/>
    <w:rsid w:val="0007497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7497F"/>
  </w:style>
  <w:style w:type="paragraph" w:styleId="ac">
    <w:name w:val="footer"/>
    <w:basedOn w:val="a"/>
    <w:link w:val="ad"/>
    <w:uiPriority w:val="99"/>
    <w:unhideWhenUsed/>
    <w:rsid w:val="0007497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749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749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4E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4E3D"/>
    <w:rPr>
      <w:rFonts w:ascii="Tahoma" w:hAnsi="Tahoma" w:cs="Tahoma"/>
      <w:sz w:val="16"/>
      <w:szCs w:val="16"/>
    </w:rPr>
  </w:style>
  <w:style w:type="character" w:styleId="a5">
    <w:name w:val="Hyperlink"/>
    <w:basedOn w:val="a0"/>
    <w:uiPriority w:val="99"/>
    <w:unhideWhenUsed/>
    <w:rsid w:val="000D7A49"/>
    <w:rPr>
      <w:color w:val="0000FF" w:themeColor="hyperlink"/>
      <w:u w:val="single"/>
    </w:rPr>
  </w:style>
  <w:style w:type="paragraph" w:styleId="a6">
    <w:name w:val="List Paragraph"/>
    <w:basedOn w:val="a"/>
    <w:uiPriority w:val="34"/>
    <w:qFormat/>
    <w:rsid w:val="000D7A49"/>
    <w:pPr>
      <w:ind w:left="720"/>
      <w:contextualSpacing/>
    </w:pPr>
    <w:rPr>
      <w:rFonts w:ascii="Calibri" w:eastAsia="Calibri" w:hAnsi="Calibri" w:cs="Times New Roman"/>
    </w:rPr>
  </w:style>
  <w:style w:type="paragraph" w:styleId="a7">
    <w:name w:val="Body Text"/>
    <w:basedOn w:val="a"/>
    <w:link w:val="a8"/>
    <w:semiHidden/>
    <w:rsid w:val="000D7A49"/>
    <w:pPr>
      <w:widowControl w:val="0"/>
      <w:suppressAutoHyphens/>
      <w:autoSpaceDE w:val="0"/>
      <w:spacing w:after="120" w:line="240" w:lineRule="auto"/>
    </w:pPr>
    <w:rPr>
      <w:rFonts w:ascii="Times New Roman" w:eastAsia="Times New Roman" w:hAnsi="Times New Roman" w:cs="Times New Roman"/>
      <w:sz w:val="20"/>
      <w:szCs w:val="20"/>
      <w:lang w:eastAsia="ar-SA"/>
    </w:rPr>
  </w:style>
  <w:style w:type="character" w:customStyle="1" w:styleId="a8">
    <w:name w:val="Основной текст Знак"/>
    <w:basedOn w:val="a0"/>
    <w:link w:val="a7"/>
    <w:semiHidden/>
    <w:rsid w:val="000D7A49"/>
    <w:rPr>
      <w:rFonts w:ascii="Times New Roman" w:eastAsia="Times New Roman" w:hAnsi="Times New Roman" w:cs="Times New Roman"/>
      <w:sz w:val="20"/>
      <w:szCs w:val="20"/>
      <w:lang w:eastAsia="ar-SA"/>
    </w:rPr>
  </w:style>
  <w:style w:type="character" w:customStyle="1" w:styleId="10">
    <w:name w:val="Заголовок 1 Знак"/>
    <w:basedOn w:val="a0"/>
    <w:link w:val="1"/>
    <w:uiPriority w:val="9"/>
    <w:rsid w:val="0007497F"/>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semiHidden/>
    <w:unhideWhenUsed/>
    <w:qFormat/>
    <w:rsid w:val="0007497F"/>
    <w:pPr>
      <w:outlineLvl w:val="9"/>
    </w:pPr>
    <w:rPr>
      <w:lang w:eastAsia="ru-RU"/>
    </w:rPr>
  </w:style>
  <w:style w:type="paragraph" w:styleId="2">
    <w:name w:val="toc 2"/>
    <w:basedOn w:val="a"/>
    <w:next w:val="a"/>
    <w:autoRedefine/>
    <w:uiPriority w:val="39"/>
    <w:semiHidden/>
    <w:unhideWhenUsed/>
    <w:qFormat/>
    <w:rsid w:val="0007497F"/>
    <w:pPr>
      <w:spacing w:after="100"/>
      <w:ind w:left="220"/>
    </w:pPr>
    <w:rPr>
      <w:rFonts w:eastAsiaTheme="minorEastAsia"/>
      <w:lang w:eastAsia="ru-RU"/>
    </w:rPr>
  </w:style>
  <w:style w:type="paragraph" w:styleId="11">
    <w:name w:val="toc 1"/>
    <w:basedOn w:val="a"/>
    <w:next w:val="a"/>
    <w:autoRedefine/>
    <w:uiPriority w:val="39"/>
    <w:semiHidden/>
    <w:unhideWhenUsed/>
    <w:qFormat/>
    <w:rsid w:val="0007497F"/>
    <w:pPr>
      <w:spacing w:after="100"/>
    </w:pPr>
    <w:rPr>
      <w:rFonts w:eastAsiaTheme="minorEastAsia"/>
      <w:lang w:eastAsia="ru-RU"/>
    </w:rPr>
  </w:style>
  <w:style w:type="paragraph" w:styleId="3">
    <w:name w:val="toc 3"/>
    <w:basedOn w:val="a"/>
    <w:next w:val="a"/>
    <w:autoRedefine/>
    <w:uiPriority w:val="39"/>
    <w:unhideWhenUsed/>
    <w:qFormat/>
    <w:rsid w:val="0007497F"/>
    <w:pPr>
      <w:spacing w:after="100"/>
    </w:pPr>
    <w:rPr>
      <w:rFonts w:eastAsiaTheme="minorEastAsia"/>
      <w:lang w:eastAsia="ru-RU"/>
    </w:rPr>
  </w:style>
  <w:style w:type="paragraph" w:styleId="aa">
    <w:name w:val="header"/>
    <w:basedOn w:val="a"/>
    <w:link w:val="ab"/>
    <w:uiPriority w:val="99"/>
    <w:unhideWhenUsed/>
    <w:rsid w:val="0007497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7497F"/>
  </w:style>
  <w:style w:type="paragraph" w:styleId="ac">
    <w:name w:val="footer"/>
    <w:basedOn w:val="a"/>
    <w:link w:val="ad"/>
    <w:uiPriority w:val="99"/>
    <w:unhideWhenUsed/>
    <w:rsid w:val="0007497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74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72732">
      <w:bodyDiv w:val="1"/>
      <w:marLeft w:val="0"/>
      <w:marRight w:val="0"/>
      <w:marTop w:val="0"/>
      <w:marBottom w:val="0"/>
      <w:divBdr>
        <w:top w:val="none" w:sz="0" w:space="0" w:color="auto"/>
        <w:left w:val="none" w:sz="0" w:space="0" w:color="auto"/>
        <w:bottom w:val="none" w:sz="0" w:space="0" w:color="auto"/>
        <w:right w:val="none" w:sz="0" w:space="0" w:color="auto"/>
      </w:divBdr>
    </w:div>
    <w:div w:id="1564215267">
      <w:bodyDiv w:val="1"/>
      <w:marLeft w:val="0"/>
      <w:marRight w:val="0"/>
      <w:marTop w:val="0"/>
      <w:marBottom w:val="0"/>
      <w:divBdr>
        <w:top w:val="none" w:sz="0" w:space="0" w:color="auto"/>
        <w:left w:val="none" w:sz="0" w:space="0" w:color="auto"/>
        <w:bottom w:val="none" w:sz="0" w:space="0" w:color="auto"/>
        <w:right w:val="none" w:sz="0" w:space="0" w:color="auto"/>
      </w:divBdr>
      <w:divsChild>
        <w:div w:id="2084137562">
          <w:marLeft w:val="0"/>
          <w:marRight w:val="0"/>
          <w:marTop w:val="0"/>
          <w:marBottom w:val="0"/>
          <w:divBdr>
            <w:top w:val="none" w:sz="0" w:space="0" w:color="auto"/>
            <w:left w:val="none" w:sz="0" w:space="0" w:color="auto"/>
            <w:bottom w:val="none" w:sz="0" w:space="0" w:color="auto"/>
            <w:right w:val="none" w:sz="0" w:space="0" w:color="auto"/>
          </w:divBdr>
          <w:divsChild>
            <w:div w:id="1756629983">
              <w:marLeft w:val="-225"/>
              <w:marRight w:val="-225"/>
              <w:marTop w:val="0"/>
              <w:marBottom w:val="0"/>
              <w:divBdr>
                <w:top w:val="none" w:sz="0" w:space="0" w:color="auto"/>
                <w:left w:val="none" w:sz="0" w:space="0" w:color="auto"/>
                <w:bottom w:val="none" w:sz="0" w:space="0" w:color="auto"/>
                <w:right w:val="none" w:sz="0" w:space="0" w:color="auto"/>
              </w:divBdr>
              <w:divsChild>
                <w:div w:id="424420427">
                  <w:marLeft w:val="0"/>
                  <w:marRight w:val="0"/>
                  <w:marTop w:val="0"/>
                  <w:marBottom w:val="0"/>
                  <w:divBdr>
                    <w:top w:val="none" w:sz="0" w:space="0" w:color="auto"/>
                    <w:left w:val="none" w:sz="0" w:space="0" w:color="auto"/>
                    <w:bottom w:val="none" w:sz="0" w:space="0" w:color="auto"/>
                    <w:right w:val="none" w:sz="0" w:space="0" w:color="auto"/>
                  </w:divBdr>
                  <w:divsChild>
                    <w:div w:id="24592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174">
          <w:marLeft w:val="0"/>
          <w:marRight w:val="0"/>
          <w:marTop w:val="0"/>
          <w:marBottom w:val="0"/>
          <w:divBdr>
            <w:top w:val="none" w:sz="0" w:space="0" w:color="auto"/>
            <w:left w:val="none" w:sz="0" w:space="0" w:color="auto"/>
            <w:bottom w:val="none" w:sz="0" w:space="0" w:color="auto"/>
            <w:right w:val="none" w:sz="0" w:space="0" w:color="auto"/>
          </w:divBdr>
        </w:div>
        <w:div w:id="1019429938">
          <w:marLeft w:val="-225"/>
          <w:marRight w:val="-225"/>
          <w:marTop w:val="0"/>
          <w:marBottom w:val="0"/>
          <w:divBdr>
            <w:top w:val="none" w:sz="0" w:space="0" w:color="auto"/>
            <w:left w:val="none" w:sz="0" w:space="0" w:color="auto"/>
            <w:bottom w:val="none" w:sz="0" w:space="0" w:color="auto"/>
            <w:right w:val="none" w:sz="0" w:space="0" w:color="auto"/>
          </w:divBdr>
          <w:divsChild>
            <w:div w:id="1877770154">
              <w:marLeft w:val="0"/>
              <w:marRight w:val="0"/>
              <w:marTop w:val="0"/>
              <w:marBottom w:val="0"/>
              <w:divBdr>
                <w:top w:val="none" w:sz="0" w:space="0" w:color="auto"/>
                <w:left w:val="none" w:sz="0" w:space="0" w:color="auto"/>
                <w:bottom w:val="none" w:sz="0" w:space="0" w:color="auto"/>
                <w:right w:val="none" w:sz="0" w:space="0" w:color="auto"/>
              </w:divBdr>
              <w:divsChild>
                <w:div w:id="1734353398">
                  <w:marLeft w:val="0"/>
                  <w:marRight w:val="0"/>
                  <w:marTop w:val="0"/>
                  <w:marBottom w:val="0"/>
                  <w:divBdr>
                    <w:top w:val="none" w:sz="0" w:space="0" w:color="auto"/>
                    <w:left w:val="none" w:sz="0" w:space="0" w:color="auto"/>
                    <w:bottom w:val="none" w:sz="0" w:space="0" w:color="auto"/>
                    <w:right w:val="none" w:sz="0" w:space="0" w:color="auto"/>
                  </w:divBdr>
                  <w:divsChild>
                    <w:div w:id="6292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lat-go.ru"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216419559389835E-2"/>
          <c:y val="0"/>
          <c:w val="0.31710211899188279"/>
          <c:h val="0.97276842932704477"/>
        </c:manualLayout>
      </c:layout>
      <c:doughnutChart>
        <c:varyColors val="1"/>
        <c:ser>
          <c:idx val="0"/>
          <c:order val="0"/>
          <c:tx>
            <c:strRef>
              <c:f>Лист1!$B$1</c:f>
              <c:strCache>
                <c:ptCount val="1"/>
                <c:pt idx="0">
                  <c:v>Продажи</c:v>
                </c:pt>
              </c:strCache>
            </c:strRef>
          </c:tx>
          <c:dPt>
            <c:idx val="0"/>
            <c:bubble3D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Pt>
          <c:dPt>
            <c:idx val="1"/>
            <c:bubble3D val="0"/>
            <c:spPr>
              <a:pattFill prst="dashUpDiag">
                <a:fgClr>
                  <a:schemeClr val="accent1"/>
                </a:fgClr>
                <a:bgClr>
                  <a:schemeClr val="bg1"/>
                </a:bgClr>
              </a:pattFill>
            </c:spPr>
          </c:dPt>
          <c:dPt>
            <c:idx val="2"/>
            <c:bubble3D val="0"/>
            <c:spPr>
              <a:solidFill>
                <a:schemeClr val="accent4">
                  <a:lumMod val="20000"/>
                  <a:lumOff val="80000"/>
                </a:schemeClr>
              </a:solidFill>
            </c:spPr>
          </c:dPt>
          <c:dPt>
            <c:idx val="3"/>
            <c:bubble3D val="0"/>
            <c:spPr>
              <a:pattFill prst="pct25">
                <a:fgClr>
                  <a:schemeClr val="accent1">
                    <a:lumMod val="50000"/>
                  </a:schemeClr>
                </a:fgClr>
                <a:bgClr>
                  <a:schemeClr val="bg1"/>
                </a:bgClr>
              </a:pattFill>
            </c:spPr>
          </c:dPt>
          <c:dPt>
            <c:idx val="4"/>
            <c:bubble3D val="0"/>
            <c:spPr>
              <a:solidFill>
                <a:schemeClr val="accent6">
                  <a:lumMod val="40000"/>
                  <a:lumOff val="60000"/>
                </a:schemeClr>
              </a:solidFill>
            </c:spPr>
          </c:dPt>
          <c:dPt>
            <c:idx val="6"/>
            <c:bubble3D val="0"/>
            <c:spPr>
              <a:pattFill prst="lgGrid">
                <a:fgClr>
                  <a:schemeClr val="accent6">
                    <a:lumMod val="40000"/>
                    <a:lumOff val="60000"/>
                  </a:schemeClr>
                </a:fgClr>
                <a:bgClr>
                  <a:schemeClr val="bg1"/>
                </a:bgClr>
              </a:pattFill>
            </c:spPr>
          </c:dPt>
          <c:dLbls>
            <c:showLegendKey val="0"/>
            <c:showVal val="1"/>
            <c:showCatName val="0"/>
            <c:showSerName val="0"/>
            <c:showPercent val="0"/>
            <c:showBubbleSize val="0"/>
            <c:showLeaderLines val="1"/>
          </c:dLbls>
          <c:cat>
            <c:strRef>
              <c:f>Лист1!$A$2:$A$8</c:f>
              <c:strCache>
                <c:ptCount val="7"/>
                <c:pt idx="0">
                  <c:v>контроль за исполнением местного бюджета</c:v>
                </c:pt>
                <c:pt idx="1">
                  <c:v>контроль за управлением и распоряжением имуществом</c:v>
                </c:pt>
                <c:pt idx="2">
                  <c:v>контроль за достоверностью и полнотой  бюджетной отчетности</c:v>
                </c:pt>
                <c:pt idx="3">
                  <c:v>тематические проверки</c:v>
                </c:pt>
                <c:pt idx="4">
                  <c:v>аудит закупок</c:v>
                </c:pt>
                <c:pt idx="5">
                  <c:v>экспертиза проекта бюджета</c:v>
                </c:pt>
                <c:pt idx="6">
                  <c:v>экспертиза муниципальных программ</c:v>
                </c:pt>
              </c:strCache>
            </c:strRef>
          </c:cat>
          <c:val>
            <c:numRef>
              <c:f>Лист1!$B$2:$B$8</c:f>
              <c:numCache>
                <c:formatCode>General</c:formatCode>
                <c:ptCount val="7"/>
                <c:pt idx="0">
                  <c:v>12</c:v>
                </c:pt>
                <c:pt idx="1">
                  <c:v>4</c:v>
                </c:pt>
                <c:pt idx="2">
                  <c:v>3</c:v>
                </c:pt>
                <c:pt idx="3">
                  <c:v>6</c:v>
                </c:pt>
                <c:pt idx="4">
                  <c:v>2</c:v>
                </c:pt>
                <c:pt idx="5">
                  <c:v>1</c:v>
                </c:pt>
                <c:pt idx="6">
                  <c:v>3</c:v>
                </c:pt>
              </c:numCache>
            </c:numRef>
          </c:val>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0.39431873295043168"/>
          <c:y val="3.1706349206349217E-2"/>
          <c:w val="0.60304485105384997"/>
          <c:h val="0.95236095488063988"/>
        </c:manualLayout>
      </c:layout>
      <c:overlay val="0"/>
      <c:txPr>
        <a:bodyPr/>
        <a:lstStyle/>
        <a:p>
          <a:pPr>
            <a:defRPr sz="10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3401446240975603"/>
          <c:y val="6.1106105517904789E-2"/>
          <c:w val="0.62793099213841785"/>
          <c:h val="0.89653534616120001"/>
        </c:manualLayout>
      </c:layout>
      <c:barChart>
        <c:barDir val="bar"/>
        <c:grouping val="clustered"/>
        <c:varyColors val="0"/>
        <c:ser>
          <c:idx val="0"/>
          <c:order val="0"/>
          <c:tx>
            <c:strRef>
              <c:f>Лист1!$B$1</c:f>
              <c:strCache>
                <c:ptCount val="1"/>
                <c:pt idx="0">
                  <c:v>Ряд 1</c:v>
                </c:pt>
              </c:strCache>
            </c:strRef>
          </c:tx>
          <c:spPr>
            <a:solidFill>
              <a:schemeClr val="accent2">
                <a:lumMod val="60000"/>
                <a:lumOff val="40000"/>
              </a:schemeClr>
            </a:solidFill>
            <a:ln>
              <a:solidFill>
                <a:schemeClr val="accent2"/>
              </a:solidFill>
            </a:ln>
            <a:scene3d>
              <a:camera prst="orthographicFront"/>
              <a:lightRig rig="threePt" dir="t">
                <a:rot lat="0" lon="0" rev="1200000"/>
              </a:lightRig>
            </a:scene3d>
            <a:sp3d>
              <a:bevelT w="63500" h="25400" prst="artDeco"/>
              <a:bevelB prst="convex"/>
            </a:sp3d>
          </c:spPr>
          <c:invertIfNegative val="0"/>
          <c:dPt>
            <c:idx val="0"/>
            <c:invertIfNegative val="0"/>
            <c:bubble3D val="0"/>
            <c:spPr>
              <a:solidFill>
                <a:schemeClr val="accent2">
                  <a:lumMod val="60000"/>
                  <a:lumOff val="40000"/>
                </a:schemeClr>
              </a:solidFill>
              <a:ln>
                <a:solidFill>
                  <a:schemeClr val="accent2">
                    <a:lumMod val="50000"/>
                  </a:schemeClr>
                </a:solidFill>
              </a:ln>
              <a:scene3d>
                <a:camera prst="orthographicFront"/>
                <a:lightRig rig="threePt" dir="t">
                  <a:rot lat="0" lon="0" rev="1200000"/>
                </a:lightRig>
              </a:scene3d>
              <a:sp3d>
                <a:bevelT w="63500" h="25400" prst="artDeco"/>
                <a:bevelB prst="convex"/>
              </a:sp3d>
            </c:spPr>
            <c:extLst xmlns:c16r2="http://schemas.microsoft.com/office/drawing/2015/06/chart">
              <c:ext xmlns:c16="http://schemas.microsoft.com/office/drawing/2014/chart" uri="{C3380CC4-5D6E-409C-BE32-E72D297353CC}">
                <c16:uniqueId val="{00000001-AA85-48C4-B10E-617ED06D37F0}"/>
              </c:ext>
            </c:extLst>
          </c:dPt>
          <c:dPt>
            <c:idx val="1"/>
            <c:invertIfNegative val="0"/>
            <c:bubble3D val="0"/>
            <c:spPr>
              <a:solidFill>
                <a:schemeClr val="accent2">
                  <a:lumMod val="60000"/>
                  <a:lumOff val="40000"/>
                </a:schemeClr>
              </a:solidFill>
              <a:ln>
                <a:solidFill>
                  <a:schemeClr val="accent2">
                    <a:lumMod val="50000"/>
                  </a:schemeClr>
                </a:solidFill>
              </a:ln>
              <a:scene3d>
                <a:camera prst="orthographicFront"/>
                <a:lightRig rig="threePt" dir="t">
                  <a:rot lat="0" lon="0" rev="1200000"/>
                </a:lightRig>
              </a:scene3d>
              <a:sp3d>
                <a:bevelT w="63500" h="25400" prst="artDeco"/>
                <a:bevelB prst="convex"/>
              </a:sp3d>
            </c:spPr>
            <c:extLst xmlns:c16r2="http://schemas.microsoft.com/office/drawing/2015/06/chart">
              <c:ext xmlns:c16="http://schemas.microsoft.com/office/drawing/2014/chart" uri="{C3380CC4-5D6E-409C-BE32-E72D297353CC}">
                <c16:uniqueId val="{00000003-AA85-48C4-B10E-617ED06D37F0}"/>
              </c:ext>
            </c:extLst>
          </c:dPt>
          <c:dPt>
            <c:idx val="2"/>
            <c:invertIfNegative val="0"/>
            <c:bubble3D val="0"/>
            <c:spPr>
              <a:solidFill>
                <a:schemeClr val="accent2">
                  <a:lumMod val="60000"/>
                  <a:lumOff val="40000"/>
                </a:schemeClr>
              </a:solidFill>
              <a:ln>
                <a:solidFill>
                  <a:schemeClr val="accent2">
                    <a:lumMod val="50000"/>
                  </a:schemeClr>
                </a:solidFill>
              </a:ln>
              <a:scene3d>
                <a:camera prst="orthographicFront"/>
                <a:lightRig rig="threePt" dir="t">
                  <a:rot lat="0" lon="0" rev="1200000"/>
                </a:lightRig>
              </a:scene3d>
              <a:sp3d>
                <a:bevelT w="63500" h="25400" prst="artDeco"/>
                <a:bevelB prst="convex"/>
              </a:sp3d>
            </c:spPr>
            <c:extLst xmlns:c16r2="http://schemas.microsoft.com/office/drawing/2015/06/chart">
              <c:ext xmlns:c16="http://schemas.microsoft.com/office/drawing/2014/chart" uri="{C3380CC4-5D6E-409C-BE32-E72D297353CC}">
                <c16:uniqueId val="{00000005-AA85-48C4-B10E-617ED06D37F0}"/>
              </c:ext>
            </c:extLst>
          </c:dPt>
          <c:dPt>
            <c:idx val="3"/>
            <c:invertIfNegative val="0"/>
            <c:bubble3D val="0"/>
            <c:spPr>
              <a:solidFill>
                <a:schemeClr val="accent2">
                  <a:lumMod val="60000"/>
                  <a:lumOff val="40000"/>
                </a:schemeClr>
              </a:solidFill>
              <a:ln>
                <a:solidFill>
                  <a:schemeClr val="accent2">
                    <a:lumMod val="50000"/>
                  </a:schemeClr>
                </a:solidFill>
              </a:ln>
              <a:scene3d>
                <a:camera prst="orthographicFront"/>
                <a:lightRig rig="threePt" dir="t">
                  <a:rot lat="0" lon="0" rev="1200000"/>
                </a:lightRig>
              </a:scene3d>
              <a:sp3d>
                <a:bevelT w="63500" h="25400" prst="artDeco"/>
                <a:bevelB prst="convex"/>
              </a:sp3d>
            </c:spPr>
            <c:extLst xmlns:c16r2="http://schemas.microsoft.com/office/drawing/2015/06/chart">
              <c:ext xmlns:c16="http://schemas.microsoft.com/office/drawing/2014/chart" uri="{C3380CC4-5D6E-409C-BE32-E72D297353CC}">
                <c16:uniqueId val="{00000007-AA85-48C4-B10E-617ED06D37F0}"/>
              </c:ext>
            </c:extLst>
          </c:dPt>
          <c:dPt>
            <c:idx val="4"/>
            <c:invertIfNegative val="0"/>
            <c:bubble3D val="0"/>
            <c:spPr>
              <a:solidFill>
                <a:schemeClr val="accent2">
                  <a:lumMod val="60000"/>
                  <a:lumOff val="40000"/>
                </a:schemeClr>
              </a:solidFill>
              <a:ln>
                <a:solidFill>
                  <a:schemeClr val="accent2">
                    <a:lumMod val="50000"/>
                  </a:schemeClr>
                </a:solidFill>
              </a:ln>
              <a:scene3d>
                <a:camera prst="orthographicFront"/>
                <a:lightRig rig="threePt" dir="t">
                  <a:rot lat="0" lon="0" rev="1200000"/>
                </a:lightRig>
              </a:scene3d>
              <a:sp3d>
                <a:bevelT w="63500" h="25400" prst="artDeco"/>
                <a:bevelB prst="convex"/>
              </a:sp3d>
            </c:spPr>
            <c:extLst xmlns:c16r2="http://schemas.microsoft.com/office/drawing/2015/06/chart">
              <c:ext xmlns:c16="http://schemas.microsoft.com/office/drawing/2014/chart" uri="{C3380CC4-5D6E-409C-BE32-E72D297353CC}">
                <c16:uniqueId val="{00000009-AA85-48C4-B10E-617ED06D37F0}"/>
              </c:ext>
            </c:extLst>
          </c:dPt>
          <c:dLbls>
            <c:dLbl>
              <c:idx val="0"/>
              <c:layout>
                <c:manualLayout>
                  <c:x val="7.5016700798352914E-4"/>
                  <c:y val="-8.6909666103180485E-7"/>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A85-48C4-B10E-617ED06D37F0}"/>
                </c:ext>
              </c:extLst>
            </c:dLbl>
            <c:dLbl>
              <c:idx val="1"/>
              <c:layout>
                <c:manualLayout>
                  <c:x val="4.6900952401812083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A85-48C4-B10E-617ED06D37F0}"/>
                </c:ext>
              </c:extLst>
            </c:dLbl>
            <c:dLbl>
              <c:idx val="2"/>
              <c:layout>
                <c:manualLayout>
                  <c:x val="3.2227977761472445E-3"/>
                  <c:y val="-5.5187637969094927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A85-48C4-B10E-617ED06D37F0}"/>
                </c:ext>
              </c:extLst>
            </c:dLbl>
            <c:dLbl>
              <c:idx val="3"/>
              <c:layout>
                <c:manualLayout>
                  <c:x val="0"/>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A85-48C4-B10E-617ED06D37F0}"/>
                </c:ext>
              </c:extLst>
            </c:dLbl>
            <c:dLbl>
              <c:idx val="4"/>
              <c:layout>
                <c:manualLayout>
                  <c:x val="-2.3180343069077423E-3"/>
                  <c:y val="-5.0588083740476791E-17"/>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AA85-48C4-B10E-617ED06D37F0}"/>
                </c:ext>
              </c:extLst>
            </c:dLbl>
            <c:dLbl>
              <c:idx val="5"/>
              <c:layout>
                <c:manualLayout>
                  <c:x val="2.0535593690566146E-3"/>
                  <c:y val="5.5187637969094927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AA85-48C4-B10E-617ED06D37F0}"/>
                </c:ext>
              </c:extLst>
            </c:dLbl>
            <c:dLbl>
              <c:idx val="6"/>
              <c:layout>
                <c:manualLayout>
                  <c:x val="3.1997999554645379E-3"/>
                  <c:y val="-4.3454833046531433E-7"/>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AA85-48C4-B10E-617ED06D37F0}"/>
                </c:ext>
              </c:extLst>
            </c:dLbl>
            <c:dLbl>
              <c:idx val="7"/>
              <c:layout>
                <c:manualLayout>
                  <c:x val="1.5986803732866725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AA85-48C4-B10E-617ED06D37F0}"/>
                </c:ext>
              </c:extLst>
            </c:dLbl>
            <c:spPr>
              <a:noFill/>
              <a:ln>
                <a:noFill/>
              </a:ln>
              <a:effectLst/>
            </c:spPr>
            <c:txPr>
              <a:bodyPr/>
              <a:lstStyle/>
              <a:p>
                <a:pPr>
                  <a:defRPr sz="900">
                    <a:latin typeface="Times New Roman" pitchFamily="18" charset="0"/>
                    <a:cs typeface="Times New Roman" pitchFamily="18" charset="0"/>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Нарушения бухгалтерского учета</c:v>
                </c:pt>
                <c:pt idx="1">
                  <c:v>Неэффективное использование бюджетных средств</c:v>
                </c:pt>
                <c:pt idx="2">
                  <c:v>Нарушения бюджетного законодательства</c:v>
                </c:pt>
                <c:pt idx="3">
                  <c:v>Нарушения при осуществлении закупок</c:v>
                </c:pt>
                <c:pt idx="4">
                  <c:v>Нарушения в учете и управлении муниципальным имуществом</c:v>
                </c:pt>
              </c:strCache>
            </c:strRef>
          </c:cat>
          <c:val>
            <c:numRef>
              <c:f>Лист1!$B$2:$B$6</c:f>
              <c:numCache>
                <c:formatCode>0.0%</c:formatCode>
                <c:ptCount val="5"/>
                <c:pt idx="0">
                  <c:v>3.3000000000000002E-2</c:v>
                </c:pt>
                <c:pt idx="1">
                  <c:v>3.9E-2</c:v>
                </c:pt>
                <c:pt idx="2">
                  <c:v>0.04</c:v>
                </c:pt>
                <c:pt idx="3">
                  <c:v>0.14599999999999999</c:v>
                </c:pt>
                <c:pt idx="4">
                  <c:v>0.74199999999999999</c:v>
                </c:pt>
              </c:numCache>
            </c:numRef>
          </c:val>
          <c:extLst xmlns:c16r2="http://schemas.microsoft.com/office/drawing/2015/06/chart">
            <c:ext xmlns:c16="http://schemas.microsoft.com/office/drawing/2014/chart" uri="{C3380CC4-5D6E-409C-BE32-E72D297353CC}">
              <c16:uniqueId val="{0000000D-AA85-48C4-B10E-617ED06D37F0}"/>
            </c:ext>
          </c:extLst>
        </c:ser>
        <c:dLbls>
          <c:showLegendKey val="0"/>
          <c:showVal val="0"/>
          <c:showCatName val="0"/>
          <c:showSerName val="0"/>
          <c:showPercent val="0"/>
          <c:showBubbleSize val="0"/>
        </c:dLbls>
        <c:gapWidth val="0"/>
        <c:overlap val="40"/>
        <c:axId val="223394048"/>
        <c:axId val="223408128"/>
      </c:barChart>
      <c:catAx>
        <c:axId val="223394048"/>
        <c:scaling>
          <c:orientation val="minMax"/>
        </c:scaling>
        <c:delete val="0"/>
        <c:axPos val="l"/>
        <c:numFmt formatCode="General" sourceLinked="0"/>
        <c:majorTickMark val="none"/>
        <c:minorTickMark val="none"/>
        <c:tickLblPos val="nextTo"/>
        <c:txPr>
          <a:bodyPr anchor="t" anchorCtr="0"/>
          <a:lstStyle/>
          <a:p>
            <a:pPr algn="just">
              <a:defRPr sz="900">
                <a:latin typeface="Times New Roman" pitchFamily="18" charset="0"/>
                <a:cs typeface="Times New Roman" pitchFamily="18" charset="0"/>
              </a:defRPr>
            </a:pPr>
            <a:endParaRPr lang="ru-RU"/>
          </a:p>
        </c:txPr>
        <c:crossAx val="223408128"/>
        <c:crosses val="autoZero"/>
        <c:auto val="1"/>
        <c:lblAlgn val="ctr"/>
        <c:lblOffset val="0"/>
        <c:noMultiLvlLbl val="0"/>
      </c:catAx>
      <c:valAx>
        <c:axId val="223408128"/>
        <c:scaling>
          <c:orientation val="minMax"/>
        </c:scaling>
        <c:delete val="1"/>
        <c:axPos val="b"/>
        <c:numFmt formatCode="0%" sourceLinked="0"/>
        <c:majorTickMark val="none"/>
        <c:minorTickMark val="none"/>
        <c:tickLblPos val="nextTo"/>
        <c:crossAx val="223394048"/>
        <c:crosses val="autoZero"/>
        <c:crossBetween val="between"/>
      </c:valAx>
    </c:plotArea>
    <c:plotVisOnly val="1"/>
    <c:dispBlanksAs val="gap"/>
    <c:showDLblsOverMax val="0"/>
  </c:chart>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за 2020 год</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E053ED-8049-47F7-BC40-8329A9321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2386</TotalTime>
  <Pages>27</Pages>
  <Words>9956</Words>
  <Characters>56754</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ОТЧЁТ О РАБОТЕ                                КОНТРОЛЬНО-СЧЕТНОЙ ПАЛАТЫ ЗЛАТОУСТОВСКОГО ГОРОДСКОГО ОКРУГА</vt:lpstr>
    </vt:vector>
  </TitlesOfParts>
  <Company>Microsoft</Company>
  <LinksUpToDate>false</LinksUpToDate>
  <CharactersWithSpaces>66577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О РАБОТЕ                                КОНТРОЛЬНО-СЧЕТНОЙ ПАЛАТЫ ЗЛАТОУСТОВСКОГО ГОРОДСКОГО ОКРУГА</dc:title>
  <dc:subject>Одобрен Коллегии Контрольно-счетной палаты Златоустовского городского округа</dc:subject>
  <dc:creator>User</dc:creator>
  <cp:lastModifiedBy>USER</cp:lastModifiedBy>
  <cp:revision>28</cp:revision>
  <cp:lastPrinted>2021-01-20T14:15:00Z</cp:lastPrinted>
  <dcterms:created xsi:type="dcterms:W3CDTF">2021-01-13T16:54:00Z</dcterms:created>
  <dcterms:modified xsi:type="dcterms:W3CDTF">2021-01-25T12:35:00Z</dcterms:modified>
</cp:coreProperties>
</file>